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22A3" w:rsidRPr="00C953AB" w:rsidRDefault="00F222A3" w:rsidP="00F222A3">
      <w:pPr>
        <w:jc w:val="center"/>
        <w:rPr>
          <w:noProof/>
          <w:spacing w:val="20"/>
        </w:rPr>
      </w:pPr>
      <w:r>
        <w:rPr>
          <w:noProof/>
        </w:rPr>
        <w:drawing>
          <wp:inline distT="0" distB="0" distL="0" distR="0">
            <wp:extent cx="604520" cy="787400"/>
            <wp:effectExtent l="19050" t="0" r="5080" b="0"/>
            <wp:docPr id="2"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6" cstate="print"/>
                    <a:srcRect/>
                    <a:stretch>
                      <a:fillRect/>
                    </a:stretch>
                  </pic:blipFill>
                  <pic:spPr bwMode="auto">
                    <a:xfrm>
                      <a:off x="0" y="0"/>
                      <a:ext cx="604520" cy="787400"/>
                    </a:xfrm>
                    <a:prstGeom prst="rect">
                      <a:avLst/>
                    </a:prstGeom>
                    <a:noFill/>
                    <a:ln w="9525">
                      <a:noFill/>
                      <a:miter lim="800000"/>
                      <a:headEnd/>
                      <a:tailEnd/>
                    </a:ln>
                  </pic:spPr>
                </pic:pic>
              </a:graphicData>
            </a:graphic>
          </wp:inline>
        </w:drawing>
      </w:r>
      <w:r>
        <w:rPr>
          <w:rFonts w:ascii="Courier New" w:hAnsi="Courier New"/>
          <w:spacing w:val="20"/>
        </w:rPr>
        <w:br w:type="textWrapping" w:clear="all"/>
      </w:r>
      <w:r w:rsidRPr="00C953AB">
        <w:rPr>
          <w:b/>
          <w:spacing w:val="24"/>
          <w:sz w:val="28"/>
          <w:szCs w:val="28"/>
        </w:rPr>
        <w:t xml:space="preserve"> С О В Е Т</w:t>
      </w:r>
    </w:p>
    <w:p w:rsidR="00F222A3" w:rsidRPr="00C953AB" w:rsidRDefault="009D1BCB" w:rsidP="00F222A3">
      <w:pPr>
        <w:pStyle w:val="a6"/>
        <w:tabs>
          <w:tab w:val="clear" w:pos="9355"/>
          <w:tab w:val="center" w:pos="0"/>
          <w:tab w:val="right" w:pos="9356"/>
        </w:tabs>
        <w:jc w:val="center"/>
        <w:rPr>
          <w:rFonts w:ascii="Times New Roman" w:hAnsi="Times New Roman" w:cs="Times New Roman"/>
          <w:b/>
          <w:spacing w:val="24"/>
          <w:szCs w:val="28"/>
        </w:rPr>
      </w:pPr>
      <w:r>
        <w:rPr>
          <w:rFonts w:ascii="Times New Roman" w:hAnsi="Times New Roman" w:cs="Times New Roman"/>
          <w:b/>
          <w:spacing w:val="24"/>
          <w:szCs w:val="28"/>
        </w:rPr>
        <w:t xml:space="preserve">ПРИВОЛЖСКОГО </w:t>
      </w:r>
      <w:r w:rsidR="00F222A3" w:rsidRPr="00C953AB">
        <w:rPr>
          <w:rFonts w:ascii="Times New Roman" w:hAnsi="Times New Roman" w:cs="Times New Roman"/>
          <w:b/>
          <w:spacing w:val="24"/>
          <w:szCs w:val="28"/>
        </w:rPr>
        <w:t xml:space="preserve"> МУНИЦИПАЛЬНОГО ОБРАЗОВАНИЯ</w:t>
      </w:r>
    </w:p>
    <w:p w:rsidR="00F222A3" w:rsidRPr="00C953AB" w:rsidRDefault="00F222A3" w:rsidP="00F222A3">
      <w:pPr>
        <w:pStyle w:val="a6"/>
        <w:tabs>
          <w:tab w:val="clear" w:pos="9355"/>
          <w:tab w:val="center" w:pos="0"/>
          <w:tab w:val="right" w:pos="9356"/>
        </w:tabs>
        <w:jc w:val="center"/>
        <w:rPr>
          <w:rFonts w:ascii="Times New Roman" w:hAnsi="Times New Roman" w:cs="Times New Roman"/>
          <w:b/>
          <w:spacing w:val="24"/>
          <w:sz w:val="24"/>
        </w:rPr>
      </w:pPr>
      <w:r w:rsidRPr="00C953AB">
        <w:rPr>
          <w:rFonts w:ascii="Times New Roman" w:hAnsi="Times New Roman" w:cs="Times New Roman"/>
          <w:b/>
          <w:spacing w:val="24"/>
          <w:sz w:val="24"/>
        </w:rPr>
        <w:t>РОВЕНСКОГО МУНИЦИПАЛЬНОГО РАЙОНА</w:t>
      </w:r>
    </w:p>
    <w:p w:rsidR="00F222A3" w:rsidRPr="00C953AB" w:rsidRDefault="00F222A3" w:rsidP="00F222A3">
      <w:pPr>
        <w:pStyle w:val="a6"/>
        <w:tabs>
          <w:tab w:val="clear" w:pos="9355"/>
          <w:tab w:val="center" w:pos="0"/>
          <w:tab w:val="right" w:pos="9356"/>
        </w:tabs>
        <w:jc w:val="center"/>
        <w:rPr>
          <w:rFonts w:ascii="Times New Roman" w:hAnsi="Times New Roman" w:cs="Times New Roman"/>
          <w:b/>
          <w:spacing w:val="24"/>
          <w:sz w:val="24"/>
        </w:rPr>
      </w:pPr>
      <w:r w:rsidRPr="00C953AB">
        <w:rPr>
          <w:rFonts w:ascii="Times New Roman" w:hAnsi="Times New Roman" w:cs="Times New Roman"/>
          <w:b/>
          <w:spacing w:val="24"/>
          <w:sz w:val="24"/>
        </w:rPr>
        <w:t xml:space="preserve"> САРАТОВСКОЙ ОБЛАСТИ</w:t>
      </w:r>
    </w:p>
    <w:p w:rsidR="00F222A3" w:rsidRPr="00C953AB" w:rsidRDefault="00F222A3" w:rsidP="00F222A3">
      <w:pPr>
        <w:pStyle w:val="a6"/>
        <w:tabs>
          <w:tab w:val="clear" w:pos="9355"/>
          <w:tab w:val="center" w:pos="0"/>
          <w:tab w:val="right" w:pos="9356"/>
        </w:tabs>
        <w:jc w:val="center"/>
        <w:rPr>
          <w:rFonts w:ascii="Times New Roman" w:hAnsi="Times New Roman" w:cs="Times New Roman"/>
          <w:b/>
          <w:spacing w:val="24"/>
          <w:sz w:val="24"/>
        </w:rPr>
      </w:pPr>
      <w:r w:rsidRPr="00C953AB">
        <w:rPr>
          <w:rFonts w:ascii="Times New Roman" w:hAnsi="Times New Roman" w:cs="Times New Roman"/>
          <w:b/>
          <w:spacing w:val="24"/>
          <w:sz w:val="24"/>
        </w:rPr>
        <w:t xml:space="preserve"> ПЯТОГО СОЗЫВА</w:t>
      </w:r>
    </w:p>
    <w:p w:rsidR="00F222A3" w:rsidRPr="00C953AB" w:rsidRDefault="00F222A3" w:rsidP="00F222A3">
      <w:pPr>
        <w:pStyle w:val="a6"/>
        <w:tabs>
          <w:tab w:val="clear" w:pos="9355"/>
          <w:tab w:val="center" w:pos="0"/>
          <w:tab w:val="right" w:pos="9356"/>
        </w:tabs>
        <w:jc w:val="center"/>
        <w:rPr>
          <w:rFonts w:ascii="Times New Roman" w:hAnsi="Times New Roman" w:cs="Times New Roman"/>
          <w:b/>
          <w:spacing w:val="24"/>
        </w:rPr>
      </w:pPr>
    </w:p>
    <w:p w:rsidR="00F222A3" w:rsidRPr="00C953AB" w:rsidRDefault="00F222A3" w:rsidP="00F222A3">
      <w:pPr>
        <w:jc w:val="center"/>
        <w:rPr>
          <w:b/>
          <w:sz w:val="28"/>
          <w:szCs w:val="28"/>
        </w:rPr>
      </w:pPr>
      <w:r>
        <w:rPr>
          <w:b/>
          <w:sz w:val="28"/>
          <w:szCs w:val="28"/>
        </w:rPr>
        <w:t xml:space="preserve"> </w:t>
      </w:r>
      <w:proofErr w:type="gramStart"/>
      <w:r w:rsidRPr="00C953AB">
        <w:rPr>
          <w:b/>
          <w:sz w:val="28"/>
          <w:szCs w:val="28"/>
        </w:rPr>
        <w:t>Р</w:t>
      </w:r>
      <w:proofErr w:type="gramEnd"/>
      <w:r w:rsidRPr="00C953AB">
        <w:rPr>
          <w:b/>
          <w:sz w:val="28"/>
          <w:szCs w:val="28"/>
        </w:rPr>
        <w:t xml:space="preserve"> Е Ш Е Н И Е</w:t>
      </w:r>
    </w:p>
    <w:p w:rsidR="00F222A3" w:rsidRDefault="009D1BCB" w:rsidP="00F222A3">
      <w:pPr>
        <w:pStyle w:val="a8"/>
        <w:spacing w:before="0" w:beforeAutospacing="0" w:after="0" w:afterAutospacing="0"/>
        <w:jc w:val="center"/>
        <w:rPr>
          <w:bCs/>
          <w:sz w:val="28"/>
          <w:szCs w:val="28"/>
        </w:rPr>
      </w:pPr>
      <w:r>
        <w:rPr>
          <w:b/>
          <w:sz w:val="28"/>
          <w:szCs w:val="28"/>
        </w:rPr>
        <w:t>от 29</w:t>
      </w:r>
      <w:r w:rsidR="00F222A3" w:rsidRPr="001A0C4E">
        <w:rPr>
          <w:b/>
          <w:sz w:val="28"/>
          <w:szCs w:val="28"/>
        </w:rPr>
        <w:t xml:space="preserve">.11.2025 г.     </w:t>
      </w:r>
      <w:r w:rsidR="00F222A3">
        <w:rPr>
          <w:b/>
          <w:sz w:val="28"/>
          <w:szCs w:val="28"/>
        </w:rPr>
        <w:t xml:space="preserve"> </w:t>
      </w:r>
      <w:r>
        <w:rPr>
          <w:b/>
          <w:sz w:val="28"/>
          <w:szCs w:val="28"/>
        </w:rPr>
        <w:t xml:space="preserve">                          №  167</w:t>
      </w:r>
      <w:r w:rsidR="00F222A3" w:rsidRPr="001A0C4E">
        <w:rPr>
          <w:b/>
          <w:sz w:val="28"/>
          <w:szCs w:val="28"/>
        </w:rPr>
        <w:t xml:space="preserve">                                 </w:t>
      </w:r>
      <w:r>
        <w:rPr>
          <w:b/>
          <w:sz w:val="28"/>
          <w:szCs w:val="28"/>
        </w:rPr>
        <w:t xml:space="preserve">с. </w:t>
      </w:r>
      <w:proofErr w:type="gramStart"/>
      <w:r>
        <w:rPr>
          <w:b/>
          <w:sz w:val="28"/>
          <w:szCs w:val="28"/>
        </w:rPr>
        <w:t>Приволжское</w:t>
      </w:r>
      <w:proofErr w:type="gramEnd"/>
    </w:p>
    <w:p w:rsidR="00EB218F" w:rsidRPr="00F222A3" w:rsidRDefault="00A7207A" w:rsidP="00A7207A">
      <w:pPr>
        <w:tabs>
          <w:tab w:val="left" w:pos="3465"/>
        </w:tabs>
        <w:rPr>
          <w:b/>
          <w:sz w:val="28"/>
          <w:szCs w:val="28"/>
        </w:rPr>
      </w:pPr>
      <w:r>
        <w:rPr>
          <w:sz w:val="28"/>
          <w:szCs w:val="28"/>
        </w:rPr>
        <w:tab/>
      </w:r>
      <w:r>
        <w:rPr>
          <w:sz w:val="28"/>
          <w:szCs w:val="28"/>
        </w:rPr>
        <w:br w:type="textWrapping" w:clear="all"/>
      </w:r>
      <w:r w:rsidR="00EB218F" w:rsidRPr="00F222A3">
        <w:rPr>
          <w:b/>
          <w:sz w:val="28"/>
          <w:szCs w:val="28"/>
        </w:rPr>
        <w:t xml:space="preserve">Об утверждении Порядка выдвижения,                                     </w:t>
      </w:r>
    </w:p>
    <w:p w:rsidR="00EB218F" w:rsidRPr="00F222A3" w:rsidRDefault="00EB218F" w:rsidP="00A7207A">
      <w:pPr>
        <w:rPr>
          <w:b/>
          <w:sz w:val="28"/>
          <w:szCs w:val="28"/>
        </w:rPr>
      </w:pPr>
      <w:r w:rsidRPr="00F222A3">
        <w:rPr>
          <w:b/>
          <w:sz w:val="28"/>
          <w:szCs w:val="28"/>
        </w:rPr>
        <w:t>внесения, обсуждения, рассмотрения</w:t>
      </w:r>
    </w:p>
    <w:p w:rsidR="00EB218F" w:rsidRPr="00F222A3" w:rsidRDefault="00EB218F" w:rsidP="00A7207A">
      <w:pPr>
        <w:rPr>
          <w:b/>
          <w:sz w:val="28"/>
          <w:szCs w:val="28"/>
        </w:rPr>
      </w:pPr>
      <w:r w:rsidRPr="00F222A3">
        <w:rPr>
          <w:b/>
          <w:sz w:val="28"/>
          <w:szCs w:val="28"/>
        </w:rPr>
        <w:t xml:space="preserve">инициативных проектов, а также </w:t>
      </w:r>
    </w:p>
    <w:p w:rsidR="00EB218F" w:rsidRPr="00F222A3" w:rsidRDefault="00EB218F" w:rsidP="00A7207A">
      <w:pPr>
        <w:rPr>
          <w:b/>
          <w:sz w:val="28"/>
          <w:szCs w:val="28"/>
        </w:rPr>
      </w:pPr>
      <w:r w:rsidRPr="00F222A3">
        <w:rPr>
          <w:b/>
          <w:sz w:val="28"/>
          <w:szCs w:val="28"/>
        </w:rPr>
        <w:t xml:space="preserve">проведения их конкурсного отбора </w:t>
      </w:r>
    </w:p>
    <w:p w:rsidR="009C4BCA" w:rsidRPr="00F222A3" w:rsidRDefault="009C4BCA" w:rsidP="00EB218F">
      <w:pPr>
        <w:rPr>
          <w:b/>
          <w:sz w:val="28"/>
          <w:szCs w:val="28"/>
        </w:rPr>
      </w:pPr>
    </w:p>
    <w:p w:rsidR="00F222A3" w:rsidRDefault="009C4BCA" w:rsidP="00F222A3">
      <w:pPr>
        <w:pStyle w:val="ab"/>
        <w:jc w:val="both"/>
        <w:rPr>
          <w:rFonts w:ascii="Times New Roman" w:hAnsi="Times New Roman"/>
          <w:b/>
          <w:sz w:val="28"/>
          <w:szCs w:val="28"/>
        </w:rPr>
      </w:pPr>
      <w:r w:rsidRPr="00F222A3">
        <w:rPr>
          <w:rFonts w:ascii="Times New Roman" w:hAnsi="Times New Roman"/>
          <w:b/>
          <w:sz w:val="28"/>
          <w:szCs w:val="28"/>
        </w:rPr>
        <w:t xml:space="preserve">        </w:t>
      </w:r>
      <w:r w:rsidR="00DC391D" w:rsidRPr="00F222A3">
        <w:rPr>
          <w:rFonts w:ascii="Times New Roman" w:hAnsi="Times New Roman"/>
          <w:b/>
          <w:sz w:val="28"/>
          <w:szCs w:val="28"/>
        </w:rPr>
        <w:t xml:space="preserve">   </w:t>
      </w:r>
      <w:proofErr w:type="gramStart"/>
      <w:r w:rsidR="00F222A3" w:rsidRPr="00F222A3">
        <w:rPr>
          <w:rFonts w:ascii="Times New Roman" w:hAnsi="Times New Roman"/>
          <w:sz w:val="28"/>
          <w:szCs w:val="28"/>
        </w:rPr>
        <w:t xml:space="preserve">Руководствуясь </w:t>
      </w:r>
      <w:r w:rsidRPr="00F222A3">
        <w:rPr>
          <w:rFonts w:ascii="Times New Roman" w:hAnsi="Times New Roman"/>
          <w:sz w:val="28"/>
          <w:szCs w:val="28"/>
        </w:rPr>
        <w:t xml:space="preserve"> статьями 42, 49 Федерального закона от 20.03.2025 № 33-ФЗ «Об общих принципах организации местного самоуправления в единой системе публичной власти»</w:t>
      </w:r>
      <w:r w:rsidR="00DC391D" w:rsidRPr="00F222A3">
        <w:rPr>
          <w:rFonts w:ascii="Times New Roman" w:hAnsi="Times New Roman"/>
          <w:sz w:val="28"/>
          <w:szCs w:val="28"/>
        </w:rPr>
        <w:t>,</w:t>
      </w:r>
      <w:r w:rsidR="00F222A3">
        <w:rPr>
          <w:sz w:val="28"/>
          <w:szCs w:val="28"/>
        </w:rPr>
        <w:t xml:space="preserve"> </w:t>
      </w:r>
      <w:r w:rsidR="00F222A3" w:rsidRPr="00180C6A">
        <w:rPr>
          <w:rFonts w:ascii="Times New Roman" w:hAnsi="Times New Roman"/>
          <w:color w:val="292D24"/>
          <w:sz w:val="28"/>
          <w:szCs w:val="28"/>
        </w:rPr>
        <w:t>Законом Саратовской об</w:t>
      </w:r>
      <w:r w:rsidR="002F45BF">
        <w:rPr>
          <w:rFonts w:ascii="Times New Roman" w:hAnsi="Times New Roman"/>
          <w:color w:val="292D24"/>
          <w:sz w:val="28"/>
          <w:szCs w:val="28"/>
        </w:rPr>
        <w:t>ласти от 11.06.2025 года № 42-ЗС</w:t>
      </w:r>
      <w:r w:rsidR="00F222A3" w:rsidRPr="00180C6A">
        <w:rPr>
          <w:rFonts w:ascii="Times New Roman" w:hAnsi="Times New Roman"/>
          <w:color w:val="292D24"/>
          <w:sz w:val="28"/>
          <w:szCs w:val="28"/>
        </w:rPr>
        <w:t>О «О некоторых вопросах организации местного самоуправления в Саратовской области и признании утратившими силу некоторых законодательных актов Саратовской области и отдельных положений законодательных актов Саратовской области»</w:t>
      </w:r>
      <w:r w:rsidR="00F222A3">
        <w:rPr>
          <w:color w:val="292D24"/>
          <w:sz w:val="28"/>
          <w:szCs w:val="28"/>
        </w:rPr>
        <w:t>,</w:t>
      </w:r>
      <w:r w:rsidR="00F222A3">
        <w:rPr>
          <w:sz w:val="28"/>
          <w:szCs w:val="28"/>
        </w:rPr>
        <w:t xml:space="preserve"> </w:t>
      </w:r>
      <w:r w:rsidRPr="00F222A3">
        <w:rPr>
          <w:rFonts w:ascii="Times New Roman" w:hAnsi="Times New Roman"/>
          <w:sz w:val="28"/>
          <w:szCs w:val="28"/>
        </w:rPr>
        <w:t xml:space="preserve">Уставом </w:t>
      </w:r>
      <w:r w:rsidR="009D1BCB">
        <w:rPr>
          <w:rFonts w:ascii="Times New Roman" w:hAnsi="Times New Roman"/>
          <w:sz w:val="28"/>
          <w:szCs w:val="28"/>
        </w:rPr>
        <w:t>Приволжского сельского поселения</w:t>
      </w:r>
      <w:r w:rsidRPr="00F222A3">
        <w:rPr>
          <w:rFonts w:ascii="Times New Roman" w:hAnsi="Times New Roman"/>
          <w:sz w:val="28"/>
          <w:szCs w:val="28"/>
        </w:rPr>
        <w:t xml:space="preserve"> </w:t>
      </w:r>
      <w:r w:rsidR="00F222A3" w:rsidRPr="00F222A3">
        <w:rPr>
          <w:rFonts w:ascii="Times New Roman" w:hAnsi="Times New Roman"/>
          <w:sz w:val="28"/>
          <w:szCs w:val="28"/>
        </w:rPr>
        <w:t>Ровен</w:t>
      </w:r>
      <w:r w:rsidR="00B34529">
        <w:rPr>
          <w:rFonts w:ascii="Times New Roman" w:hAnsi="Times New Roman"/>
          <w:sz w:val="28"/>
          <w:szCs w:val="28"/>
        </w:rPr>
        <w:t>ского муниципального района</w:t>
      </w:r>
      <w:proofErr w:type="gramEnd"/>
      <w:r w:rsidR="00F222A3" w:rsidRPr="00F222A3">
        <w:rPr>
          <w:rFonts w:ascii="Times New Roman" w:hAnsi="Times New Roman"/>
          <w:sz w:val="28"/>
          <w:szCs w:val="28"/>
        </w:rPr>
        <w:t xml:space="preserve"> Саратов</w:t>
      </w:r>
      <w:r w:rsidRPr="00F222A3">
        <w:rPr>
          <w:rFonts w:ascii="Times New Roman" w:hAnsi="Times New Roman"/>
          <w:sz w:val="28"/>
          <w:szCs w:val="28"/>
        </w:rPr>
        <w:t>ской области</w:t>
      </w:r>
      <w:r w:rsidR="00F222A3" w:rsidRPr="00F222A3">
        <w:rPr>
          <w:rFonts w:ascii="Times New Roman" w:hAnsi="Times New Roman"/>
          <w:sz w:val="28"/>
          <w:szCs w:val="28"/>
        </w:rPr>
        <w:t>,</w:t>
      </w:r>
      <w:r w:rsidRPr="00F222A3">
        <w:rPr>
          <w:rFonts w:ascii="Times New Roman" w:hAnsi="Times New Roman"/>
          <w:sz w:val="28"/>
          <w:szCs w:val="28"/>
        </w:rPr>
        <w:t xml:space="preserve"> </w:t>
      </w:r>
      <w:r w:rsidR="009D1BCB">
        <w:rPr>
          <w:rFonts w:ascii="Times New Roman" w:hAnsi="Times New Roman"/>
          <w:sz w:val="28"/>
          <w:szCs w:val="28"/>
        </w:rPr>
        <w:t xml:space="preserve">Совет Приволжского </w:t>
      </w:r>
      <w:r w:rsidR="00F222A3" w:rsidRPr="00F222A3">
        <w:rPr>
          <w:rFonts w:ascii="Times New Roman" w:hAnsi="Times New Roman"/>
          <w:sz w:val="28"/>
          <w:szCs w:val="28"/>
        </w:rPr>
        <w:t xml:space="preserve"> муниципального</w:t>
      </w:r>
      <w:r w:rsidR="00F222A3" w:rsidRPr="00180C6A">
        <w:rPr>
          <w:rFonts w:ascii="Times New Roman" w:hAnsi="Times New Roman"/>
          <w:sz w:val="28"/>
          <w:szCs w:val="28"/>
        </w:rPr>
        <w:t xml:space="preserve"> образования </w:t>
      </w:r>
      <w:r w:rsidR="00F222A3">
        <w:rPr>
          <w:rFonts w:ascii="Times New Roman" w:hAnsi="Times New Roman"/>
          <w:b/>
          <w:sz w:val="28"/>
          <w:szCs w:val="28"/>
        </w:rPr>
        <w:t>РЕШИЛ:</w:t>
      </w:r>
    </w:p>
    <w:p w:rsidR="00EB218F" w:rsidRPr="00922339" w:rsidRDefault="00EB218F" w:rsidP="00F222A3">
      <w:pPr>
        <w:spacing w:after="1" w:line="280" w:lineRule="atLeast"/>
        <w:jc w:val="both"/>
      </w:pPr>
    </w:p>
    <w:p w:rsidR="00EB218F" w:rsidRDefault="00EB218F" w:rsidP="00335CD5">
      <w:pPr>
        <w:jc w:val="both"/>
        <w:rPr>
          <w:sz w:val="28"/>
          <w:szCs w:val="28"/>
        </w:rPr>
      </w:pPr>
      <w:r>
        <w:rPr>
          <w:sz w:val="28"/>
          <w:szCs w:val="28"/>
        </w:rPr>
        <w:t xml:space="preserve">          1.</w:t>
      </w:r>
      <w:r w:rsidR="00DF2CA0">
        <w:rPr>
          <w:sz w:val="28"/>
          <w:szCs w:val="28"/>
        </w:rPr>
        <w:t xml:space="preserve"> </w:t>
      </w:r>
      <w:r>
        <w:rPr>
          <w:sz w:val="28"/>
          <w:szCs w:val="28"/>
        </w:rPr>
        <w:t>Утвердить</w:t>
      </w:r>
      <w:r w:rsidR="00DC391D">
        <w:rPr>
          <w:sz w:val="28"/>
          <w:szCs w:val="28"/>
        </w:rPr>
        <w:t xml:space="preserve"> </w:t>
      </w:r>
      <w:r>
        <w:rPr>
          <w:sz w:val="28"/>
          <w:szCs w:val="28"/>
        </w:rPr>
        <w:t xml:space="preserve">Порядок выдвижения, внесения, обсуждения, рассмотрения инициативных проектов, </w:t>
      </w:r>
      <w:bookmarkStart w:id="0" w:name="_Hlk205285704"/>
      <w:r>
        <w:rPr>
          <w:sz w:val="28"/>
          <w:szCs w:val="28"/>
        </w:rPr>
        <w:t>а также проведения их конкурсного отбора</w:t>
      </w:r>
      <w:bookmarkEnd w:id="0"/>
      <w:r>
        <w:rPr>
          <w:sz w:val="28"/>
          <w:szCs w:val="28"/>
        </w:rPr>
        <w:t xml:space="preserve"> согласно приложению.</w:t>
      </w:r>
    </w:p>
    <w:p w:rsidR="00E26602" w:rsidRDefault="00E26602" w:rsidP="00335CD5">
      <w:pPr>
        <w:jc w:val="both"/>
        <w:rPr>
          <w:sz w:val="28"/>
          <w:szCs w:val="28"/>
        </w:rPr>
      </w:pPr>
    </w:p>
    <w:p w:rsidR="00335CD5" w:rsidRDefault="00B34529" w:rsidP="00297595">
      <w:pPr>
        <w:jc w:val="both"/>
        <w:rPr>
          <w:sz w:val="28"/>
          <w:szCs w:val="28"/>
        </w:rPr>
      </w:pPr>
      <w:r>
        <w:rPr>
          <w:sz w:val="28"/>
          <w:szCs w:val="28"/>
        </w:rPr>
        <w:t xml:space="preserve">          </w:t>
      </w:r>
      <w:r w:rsidR="00335CD5">
        <w:rPr>
          <w:sz w:val="28"/>
          <w:szCs w:val="28"/>
        </w:rPr>
        <w:t xml:space="preserve">2. </w:t>
      </w:r>
      <w:r w:rsidR="00297595">
        <w:rPr>
          <w:sz w:val="28"/>
          <w:szCs w:val="28"/>
        </w:rPr>
        <w:t>Признать</w:t>
      </w:r>
      <w:r w:rsidR="00335CD5">
        <w:rPr>
          <w:sz w:val="28"/>
          <w:szCs w:val="28"/>
        </w:rPr>
        <w:t xml:space="preserve"> утративш</w:t>
      </w:r>
      <w:r w:rsidR="009D1BCB">
        <w:rPr>
          <w:sz w:val="28"/>
          <w:szCs w:val="28"/>
        </w:rPr>
        <w:t xml:space="preserve">им силу решение Совета Приволжского </w:t>
      </w:r>
      <w:r w:rsidR="00335CD5">
        <w:rPr>
          <w:sz w:val="28"/>
          <w:szCs w:val="28"/>
        </w:rPr>
        <w:t xml:space="preserve"> </w:t>
      </w:r>
      <w:r w:rsidR="00297595">
        <w:rPr>
          <w:sz w:val="28"/>
          <w:szCs w:val="28"/>
        </w:rPr>
        <w:t xml:space="preserve">муниципального образования </w:t>
      </w:r>
      <w:r w:rsidR="00F70C70">
        <w:rPr>
          <w:sz w:val="28"/>
          <w:szCs w:val="28"/>
        </w:rPr>
        <w:t>от 05.04</w:t>
      </w:r>
      <w:r w:rsidR="00335CD5">
        <w:rPr>
          <w:sz w:val="28"/>
          <w:szCs w:val="28"/>
        </w:rPr>
        <w:t>.2021</w:t>
      </w:r>
      <w:r w:rsidR="00F70C70">
        <w:rPr>
          <w:sz w:val="28"/>
          <w:szCs w:val="28"/>
        </w:rPr>
        <w:t xml:space="preserve"> № 141</w:t>
      </w:r>
      <w:r w:rsidR="00335CD5">
        <w:rPr>
          <w:sz w:val="28"/>
          <w:szCs w:val="28"/>
        </w:rPr>
        <w:t xml:space="preserve"> «</w:t>
      </w:r>
      <w:r w:rsidR="00335CD5" w:rsidRPr="00B668E4">
        <w:rPr>
          <w:sz w:val="28"/>
          <w:szCs w:val="28"/>
        </w:rPr>
        <w:t>Об утверждении Порядка</w:t>
      </w:r>
      <w:r w:rsidR="00F222A3" w:rsidRPr="00F222A3">
        <w:rPr>
          <w:sz w:val="28"/>
          <w:szCs w:val="28"/>
        </w:rPr>
        <w:t xml:space="preserve"> </w:t>
      </w:r>
      <w:r w:rsidR="00F222A3" w:rsidRPr="008A2365">
        <w:rPr>
          <w:sz w:val="28"/>
          <w:szCs w:val="28"/>
        </w:rPr>
        <w:t xml:space="preserve"> выдвижения, внесения, обсуждения и рассмотрения инициативных проектов в </w:t>
      </w:r>
      <w:r w:rsidR="00F70C70">
        <w:rPr>
          <w:sz w:val="28"/>
          <w:szCs w:val="28"/>
        </w:rPr>
        <w:t xml:space="preserve">Приволжском </w:t>
      </w:r>
      <w:r w:rsidR="00F222A3">
        <w:rPr>
          <w:sz w:val="28"/>
          <w:szCs w:val="28"/>
        </w:rPr>
        <w:t xml:space="preserve"> м</w:t>
      </w:r>
      <w:r w:rsidR="00F222A3" w:rsidRPr="008A2365">
        <w:rPr>
          <w:sz w:val="28"/>
          <w:szCs w:val="28"/>
        </w:rPr>
        <w:t>униципальном образовании</w:t>
      </w:r>
      <w:r w:rsidR="00335CD5">
        <w:rPr>
          <w:sz w:val="28"/>
          <w:szCs w:val="28"/>
        </w:rPr>
        <w:t>»</w:t>
      </w:r>
      <w:r w:rsidR="00E26602">
        <w:rPr>
          <w:sz w:val="28"/>
          <w:szCs w:val="28"/>
        </w:rPr>
        <w:t>.</w:t>
      </w:r>
      <w:r w:rsidR="00335CD5">
        <w:rPr>
          <w:sz w:val="28"/>
          <w:szCs w:val="28"/>
        </w:rPr>
        <w:t xml:space="preserve">                                   </w:t>
      </w:r>
    </w:p>
    <w:p w:rsidR="00F222A3" w:rsidRDefault="00335CD5" w:rsidP="00F222A3">
      <w:pPr>
        <w:pStyle w:val="a8"/>
        <w:shd w:val="clear" w:color="auto" w:fill="F8FAFB"/>
        <w:spacing w:before="163" w:beforeAutospacing="0" w:after="163" w:afterAutospacing="0"/>
        <w:jc w:val="both"/>
        <w:rPr>
          <w:color w:val="292D24"/>
          <w:sz w:val="28"/>
          <w:szCs w:val="28"/>
        </w:rPr>
      </w:pPr>
      <w:r>
        <w:rPr>
          <w:sz w:val="28"/>
          <w:szCs w:val="28"/>
        </w:rPr>
        <w:t xml:space="preserve">         </w:t>
      </w:r>
      <w:r w:rsidR="00F222A3">
        <w:rPr>
          <w:color w:val="292D24"/>
          <w:sz w:val="28"/>
          <w:szCs w:val="28"/>
        </w:rPr>
        <w:t xml:space="preserve"> 3</w:t>
      </w:r>
      <w:r w:rsidR="00F222A3" w:rsidRPr="001A0C4E">
        <w:rPr>
          <w:color w:val="292D24"/>
          <w:sz w:val="28"/>
          <w:szCs w:val="28"/>
        </w:rPr>
        <w:t>. Решение вступает в силу со дня его официального опубликования (обнародования) и подлежит р</w:t>
      </w:r>
      <w:r w:rsidR="00F222A3">
        <w:rPr>
          <w:color w:val="292D24"/>
          <w:sz w:val="28"/>
          <w:szCs w:val="28"/>
        </w:rPr>
        <w:t>азмещению на официальном сайте а</w:t>
      </w:r>
      <w:r w:rsidR="00F222A3" w:rsidRPr="001A0C4E">
        <w:rPr>
          <w:color w:val="292D24"/>
          <w:sz w:val="28"/>
          <w:szCs w:val="28"/>
        </w:rPr>
        <w:t>дминистрации в информационно-телекоммуникационной сети «Интернет»</w:t>
      </w:r>
      <w:r w:rsidR="00F222A3">
        <w:rPr>
          <w:color w:val="292D24"/>
          <w:sz w:val="28"/>
          <w:szCs w:val="28"/>
        </w:rPr>
        <w:t xml:space="preserve"> </w:t>
      </w:r>
      <w:r w:rsidR="00F70C70" w:rsidRPr="00F849AE">
        <w:rPr>
          <w:sz w:val="28"/>
          <w:szCs w:val="28"/>
        </w:rPr>
        <w:t>https://privolzhskoe-r64.gosweb.gosuslugi.ru/</w:t>
      </w:r>
    </w:p>
    <w:p w:rsidR="00F222A3" w:rsidRDefault="00F222A3" w:rsidP="00F222A3">
      <w:pPr>
        <w:pStyle w:val="ab"/>
        <w:jc w:val="both"/>
        <w:rPr>
          <w:rFonts w:ascii="Times New Roman" w:hAnsi="Times New Roman"/>
          <w:sz w:val="28"/>
          <w:szCs w:val="28"/>
        </w:rPr>
      </w:pPr>
      <w:r>
        <w:rPr>
          <w:rFonts w:ascii="Times New Roman" w:hAnsi="Times New Roman"/>
          <w:sz w:val="28"/>
          <w:szCs w:val="28"/>
        </w:rPr>
        <w:t xml:space="preserve">  </w:t>
      </w:r>
      <w:r w:rsidR="00E26602">
        <w:rPr>
          <w:rFonts w:ascii="Times New Roman" w:hAnsi="Times New Roman"/>
          <w:sz w:val="28"/>
          <w:szCs w:val="28"/>
        </w:rPr>
        <w:t xml:space="preserve">         </w:t>
      </w:r>
      <w:r>
        <w:rPr>
          <w:rFonts w:ascii="Times New Roman" w:hAnsi="Times New Roman"/>
          <w:sz w:val="28"/>
          <w:szCs w:val="28"/>
        </w:rPr>
        <w:t>4</w:t>
      </w:r>
      <w:r w:rsidRPr="00A774A3">
        <w:rPr>
          <w:rFonts w:ascii="Times New Roman" w:hAnsi="Times New Roman"/>
          <w:sz w:val="28"/>
          <w:szCs w:val="28"/>
        </w:rPr>
        <w:t xml:space="preserve">. </w:t>
      </w:r>
      <w:proofErr w:type="gramStart"/>
      <w:r w:rsidRPr="00A774A3">
        <w:rPr>
          <w:rFonts w:ascii="Times New Roman" w:hAnsi="Times New Roman"/>
          <w:sz w:val="28"/>
          <w:szCs w:val="28"/>
        </w:rPr>
        <w:t>Контроль за</w:t>
      </w:r>
      <w:proofErr w:type="gramEnd"/>
      <w:r w:rsidRPr="00A774A3">
        <w:rPr>
          <w:rFonts w:ascii="Times New Roman" w:hAnsi="Times New Roman"/>
          <w:sz w:val="28"/>
          <w:szCs w:val="28"/>
        </w:rPr>
        <w:t xml:space="preserve"> исполнением настоящего решения оставляю за собой.</w:t>
      </w:r>
      <w:r w:rsidRPr="00E710D5">
        <w:rPr>
          <w:rFonts w:ascii="Times New Roman" w:hAnsi="Times New Roman"/>
          <w:sz w:val="28"/>
          <w:szCs w:val="28"/>
        </w:rPr>
        <w:t xml:space="preserve"> </w:t>
      </w:r>
    </w:p>
    <w:p w:rsidR="00F222A3" w:rsidRPr="00E710D5" w:rsidRDefault="00F222A3" w:rsidP="00F222A3">
      <w:pPr>
        <w:pStyle w:val="ab"/>
        <w:jc w:val="both"/>
        <w:rPr>
          <w:rFonts w:ascii="Times New Roman" w:hAnsi="Times New Roman"/>
          <w:sz w:val="28"/>
          <w:szCs w:val="28"/>
        </w:rPr>
      </w:pPr>
    </w:p>
    <w:p w:rsidR="00F222A3" w:rsidRPr="00F70C70" w:rsidRDefault="00F70C70" w:rsidP="00F222A3">
      <w:pPr>
        <w:jc w:val="both"/>
        <w:rPr>
          <w:b/>
        </w:rPr>
      </w:pPr>
      <w:r w:rsidRPr="00F70C70">
        <w:rPr>
          <w:b/>
        </w:rPr>
        <w:t xml:space="preserve">Глава </w:t>
      </w:r>
      <w:proofErr w:type="gramStart"/>
      <w:r w:rsidRPr="00F70C70">
        <w:rPr>
          <w:b/>
        </w:rPr>
        <w:t>Приволжского</w:t>
      </w:r>
      <w:proofErr w:type="gramEnd"/>
    </w:p>
    <w:p w:rsidR="00B34529" w:rsidRPr="00F70C70" w:rsidRDefault="00F222A3" w:rsidP="00F222A3">
      <w:pPr>
        <w:pStyle w:val="ab"/>
        <w:rPr>
          <w:rFonts w:ascii="Times New Roman" w:hAnsi="Times New Roman"/>
          <w:b/>
          <w:sz w:val="24"/>
          <w:szCs w:val="24"/>
        </w:rPr>
      </w:pPr>
      <w:r w:rsidRPr="00F70C70">
        <w:rPr>
          <w:rFonts w:ascii="Times New Roman" w:hAnsi="Times New Roman"/>
          <w:b/>
          <w:sz w:val="24"/>
          <w:szCs w:val="24"/>
        </w:rPr>
        <w:t xml:space="preserve">муниципального  образования  </w:t>
      </w:r>
      <w:r w:rsidRPr="00F70C70">
        <w:rPr>
          <w:rFonts w:ascii="Times New Roman" w:hAnsi="Times New Roman"/>
          <w:b/>
          <w:sz w:val="24"/>
          <w:szCs w:val="24"/>
        </w:rPr>
        <w:tab/>
      </w:r>
      <w:r w:rsidRPr="00F70C70">
        <w:rPr>
          <w:rFonts w:ascii="Times New Roman" w:hAnsi="Times New Roman"/>
          <w:b/>
          <w:sz w:val="24"/>
          <w:szCs w:val="24"/>
        </w:rPr>
        <w:tab/>
      </w:r>
      <w:r w:rsidR="00F70C70">
        <w:rPr>
          <w:rFonts w:ascii="Times New Roman" w:hAnsi="Times New Roman"/>
          <w:b/>
          <w:sz w:val="24"/>
          <w:szCs w:val="24"/>
        </w:rPr>
        <w:t xml:space="preserve">           </w:t>
      </w:r>
      <w:r w:rsidRPr="00F70C70">
        <w:rPr>
          <w:rFonts w:ascii="Times New Roman" w:hAnsi="Times New Roman"/>
          <w:b/>
          <w:sz w:val="24"/>
          <w:szCs w:val="24"/>
        </w:rPr>
        <w:t xml:space="preserve">             </w:t>
      </w:r>
      <w:r w:rsidR="00F70C70" w:rsidRPr="00F70C70">
        <w:rPr>
          <w:rFonts w:ascii="Times New Roman" w:hAnsi="Times New Roman"/>
          <w:b/>
          <w:sz w:val="24"/>
          <w:szCs w:val="24"/>
        </w:rPr>
        <w:t xml:space="preserve">         Г.В. </w:t>
      </w:r>
      <w:proofErr w:type="spellStart"/>
      <w:r w:rsidR="00F70C70" w:rsidRPr="00F70C70">
        <w:rPr>
          <w:rFonts w:ascii="Times New Roman" w:hAnsi="Times New Roman"/>
          <w:b/>
          <w:sz w:val="24"/>
          <w:szCs w:val="24"/>
        </w:rPr>
        <w:t>Пучкова</w:t>
      </w:r>
      <w:proofErr w:type="spellEnd"/>
    </w:p>
    <w:p w:rsidR="00B34529" w:rsidRPr="00636300" w:rsidRDefault="00B34529" w:rsidP="00B34529">
      <w:pPr>
        <w:pStyle w:val="ab"/>
        <w:jc w:val="right"/>
        <w:rPr>
          <w:rFonts w:ascii="Times New Roman" w:hAnsi="Times New Roman"/>
          <w:bCs/>
          <w:sz w:val="24"/>
          <w:szCs w:val="24"/>
        </w:rPr>
      </w:pPr>
      <w:r w:rsidRPr="00636300">
        <w:rPr>
          <w:rFonts w:ascii="Times New Roman" w:hAnsi="Times New Roman"/>
          <w:bCs/>
          <w:sz w:val="24"/>
          <w:szCs w:val="24"/>
        </w:rPr>
        <w:lastRenderedPageBreak/>
        <w:t xml:space="preserve">Приложение  к решению </w:t>
      </w:r>
    </w:p>
    <w:p w:rsidR="00B34529" w:rsidRPr="00636300" w:rsidRDefault="00F70C70" w:rsidP="00B34529">
      <w:pPr>
        <w:pStyle w:val="ab"/>
        <w:jc w:val="right"/>
        <w:rPr>
          <w:rFonts w:ascii="Times New Roman" w:hAnsi="Times New Roman"/>
          <w:bCs/>
          <w:sz w:val="24"/>
          <w:szCs w:val="24"/>
        </w:rPr>
      </w:pPr>
      <w:r>
        <w:rPr>
          <w:rFonts w:ascii="Times New Roman" w:hAnsi="Times New Roman"/>
          <w:bCs/>
          <w:sz w:val="24"/>
          <w:szCs w:val="24"/>
        </w:rPr>
        <w:t xml:space="preserve"> Совета  Приволжского</w:t>
      </w:r>
      <w:r w:rsidR="00B34529" w:rsidRPr="00636300">
        <w:rPr>
          <w:rFonts w:ascii="Times New Roman" w:hAnsi="Times New Roman"/>
          <w:bCs/>
          <w:sz w:val="24"/>
          <w:szCs w:val="24"/>
        </w:rPr>
        <w:t xml:space="preserve"> МО </w:t>
      </w:r>
    </w:p>
    <w:p w:rsidR="00297595" w:rsidRPr="00B34529" w:rsidRDefault="00B34529" w:rsidP="00B34529">
      <w:pPr>
        <w:pStyle w:val="ab"/>
        <w:jc w:val="right"/>
        <w:rPr>
          <w:rFonts w:ascii="Times New Roman" w:hAnsi="Times New Roman"/>
          <w:bCs/>
          <w:sz w:val="24"/>
          <w:szCs w:val="24"/>
        </w:rPr>
      </w:pPr>
      <w:r>
        <w:rPr>
          <w:rFonts w:ascii="Times New Roman" w:hAnsi="Times New Roman"/>
          <w:bCs/>
          <w:sz w:val="24"/>
          <w:szCs w:val="24"/>
        </w:rPr>
        <w:t xml:space="preserve">от </w:t>
      </w:r>
      <w:r w:rsidR="00F70C70">
        <w:rPr>
          <w:rFonts w:ascii="Times New Roman" w:hAnsi="Times New Roman"/>
          <w:bCs/>
          <w:sz w:val="24"/>
          <w:szCs w:val="24"/>
        </w:rPr>
        <w:t>29.11.2025г. № 167</w:t>
      </w:r>
      <w:r w:rsidRPr="00636300">
        <w:rPr>
          <w:rFonts w:ascii="Times New Roman" w:hAnsi="Times New Roman"/>
          <w:bCs/>
          <w:sz w:val="24"/>
          <w:szCs w:val="24"/>
        </w:rPr>
        <w:t xml:space="preserve">                       </w:t>
      </w:r>
      <w:r>
        <w:rPr>
          <w:rFonts w:ascii="Times New Roman" w:hAnsi="Times New Roman"/>
          <w:bCs/>
          <w:sz w:val="24"/>
          <w:szCs w:val="24"/>
        </w:rPr>
        <w:t xml:space="preserve">                               </w:t>
      </w:r>
    </w:p>
    <w:tbl>
      <w:tblPr>
        <w:tblW w:w="0" w:type="auto"/>
        <w:tblLook w:val="00A0"/>
      </w:tblPr>
      <w:tblGrid>
        <w:gridCol w:w="4784"/>
        <w:gridCol w:w="4786"/>
      </w:tblGrid>
      <w:tr w:rsidR="00EB218F" w:rsidRPr="00AB36F0" w:rsidTr="008C74AB">
        <w:tc>
          <w:tcPr>
            <w:tcW w:w="4784" w:type="dxa"/>
          </w:tcPr>
          <w:p w:rsidR="00EB218F" w:rsidRPr="00AB36F0" w:rsidRDefault="00EB218F" w:rsidP="008C74AB">
            <w:pPr>
              <w:jc w:val="both"/>
              <w:rPr>
                <w:rFonts w:eastAsia="Calibri"/>
                <w:sz w:val="28"/>
                <w:szCs w:val="28"/>
                <w:lang w:eastAsia="en-US"/>
              </w:rPr>
            </w:pPr>
          </w:p>
        </w:tc>
        <w:tc>
          <w:tcPr>
            <w:tcW w:w="4786" w:type="dxa"/>
          </w:tcPr>
          <w:p w:rsidR="00EB218F" w:rsidRPr="00AB36F0" w:rsidRDefault="00EB218F" w:rsidP="008C74AB">
            <w:pPr>
              <w:jc w:val="both"/>
              <w:rPr>
                <w:rFonts w:eastAsia="Calibri"/>
                <w:sz w:val="28"/>
                <w:szCs w:val="28"/>
                <w:lang w:eastAsia="en-US"/>
              </w:rPr>
            </w:pPr>
          </w:p>
        </w:tc>
      </w:tr>
    </w:tbl>
    <w:p w:rsidR="003E627D" w:rsidRDefault="003E627D" w:rsidP="00DC391D">
      <w:pPr>
        <w:tabs>
          <w:tab w:val="left" w:pos="5940"/>
        </w:tabs>
        <w:rPr>
          <w:bCs/>
          <w:sz w:val="28"/>
          <w:szCs w:val="28"/>
        </w:rPr>
      </w:pPr>
    </w:p>
    <w:p w:rsidR="00DB6818" w:rsidRPr="00DB6818" w:rsidRDefault="00DB6818" w:rsidP="00DC391D">
      <w:pPr>
        <w:tabs>
          <w:tab w:val="left" w:pos="5940"/>
        </w:tabs>
        <w:rPr>
          <w:bCs/>
          <w:sz w:val="28"/>
          <w:szCs w:val="28"/>
        </w:rPr>
      </w:pPr>
    </w:p>
    <w:p w:rsidR="00DB6818" w:rsidRPr="008D2A14" w:rsidRDefault="00DB6818" w:rsidP="00DB6818">
      <w:pPr>
        <w:jc w:val="center"/>
        <w:textAlignment w:val="baseline"/>
        <w:rPr>
          <w:b/>
        </w:rPr>
      </w:pPr>
      <w:r w:rsidRPr="008D2A14">
        <w:rPr>
          <w:b/>
          <w:bCs/>
          <w:bdr w:val="none" w:sz="0" w:space="0" w:color="auto" w:frame="1"/>
        </w:rPr>
        <w:t>ПОРЯДОК</w:t>
      </w:r>
    </w:p>
    <w:p w:rsidR="001B03AB" w:rsidRPr="008D2A14" w:rsidRDefault="00DB6818" w:rsidP="001B03AB">
      <w:pPr>
        <w:jc w:val="center"/>
        <w:textAlignment w:val="baseline"/>
        <w:rPr>
          <w:b/>
        </w:rPr>
      </w:pPr>
      <w:r w:rsidRPr="008D2A14">
        <w:rPr>
          <w:b/>
          <w:bCs/>
          <w:bdr w:val="none" w:sz="0" w:space="0" w:color="auto" w:frame="1"/>
        </w:rPr>
        <w:t>выдвижения, внесения, обсуждения и рассмотрения</w:t>
      </w:r>
      <w:r w:rsidRPr="008D2A14">
        <w:rPr>
          <w:b/>
          <w:bCs/>
          <w:bdr w:val="none" w:sz="0" w:space="0" w:color="auto" w:frame="1"/>
        </w:rPr>
        <w:br/>
        <w:t>инициативных проектов</w:t>
      </w:r>
      <w:r w:rsidR="00853AEE" w:rsidRPr="008D2A14">
        <w:rPr>
          <w:b/>
          <w:bCs/>
          <w:bdr w:val="none" w:sz="0" w:space="0" w:color="auto" w:frame="1"/>
        </w:rPr>
        <w:t>,</w:t>
      </w:r>
      <w:r w:rsidRPr="008D2A14">
        <w:rPr>
          <w:b/>
          <w:bCs/>
          <w:bdr w:val="none" w:sz="0" w:space="0" w:color="auto" w:frame="1"/>
        </w:rPr>
        <w:t xml:space="preserve"> </w:t>
      </w:r>
      <w:r w:rsidR="00A7207A" w:rsidRPr="008D2A14">
        <w:rPr>
          <w:b/>
        </w:rPr>
        <w:t>а также проведения их конкурсного отбора</w:t>
      </w:r>
    </w:p>
    <w:p w:rsidR="00DB6818" w:rsidRPr="008D2A14" w:rsidRDefault="00A7207A" w:rsidP="001B03AB">
      <w:pPr>
        <w:jc w:val="center"/>
        <w:textAlignment w:val="baseline"/>
        <w:rPr>
          <w:b/>
        </w:rPr>
      </w:pPr>
      <w:r w:rsidRPr="008D2A14">
        <w:rPr>
          <w:b/>
          <w:bCs/>
          <w:bdr w:val="none" w:sz="0" w:space="0" w:color="auto" w:frame="1"/>
        </w:rPr>
        <w:t xml:space="preserve"> </w:t>
      </w:r>
    </w:p>
    <w:p w:rsidR="00DB6818" w:rsidRPr="008D2A14" w:rsidRDefault="00DB6818" w:rsidP="00F52D60">
      <w:pPr>
        <w:jc w:val="center"/>
        <w:textAlignment w:val="baseline"/>
        <w:rPr>
          <w:b/>
          <w:bCs/>
          <w:color w:val="333333"/>
          <w:bdr w:val="none" w:sz="0" w:space="0" w:color="auto" w:frame="1"/>
        </w:rPr>
      </w:pPr>
      <w:r w:rsidRPr="008D2A14">
        <w:rPr>
          <w:color w:val="333333"/>
        </w:rPr>
        <w:t>Глава 1. </w:t>
      </w:r>
      <w:r w:rsidRPr="008D2A14">
        <w:rPr>
          <w:b/>
          <w:bCs/>
          <w:color w:val="333333"/>
          <w:bdr w:val="none" w:sz="0" w:space="0" w:color="auto" w:frame="1"/>
        </w:rPr>
        <w:t>Общие положения</w:t>
      </w:r>
    </w:p>
    <w:p w:rsidR="001B03AB" w:rsidRPr="008D2A14" w:rsidRDefault="001B03AB" w:rsidP="00F52D60">
      <w:pPr>
        <w:jc w:val="center"/>
        <w:textAlignment w:val="baseline"/>
        <w:rPr>
          <w:color w:val="333333"/>
        </w:rPr>
      </w:pPr>
    </w:p>
    <w:p w:rsidR="00DB6818" w:rsidRPr="008D2A14" w:rsidRDefault="00DB6818" w:rsidP="00F52D60">
      <w:pPr>
        <w:jc w:val="center"/>
        <w:textAlignment w:val="baseline"/>
        <w:rPr>
          <w:b/>
          <w:bCs/>
          <w:color w:val="333333"/>
          <w:bdr w:val="none" w:sz="0" w:space="0" w:color="auto" w:frame="1"/>
        </w:rPr>
      </w:pPr>
      <w:r w:rsidRPr="008D2A14">
        <w:rPr>
          <w:color w:val="333333"/>
        </w:rPr>
        <w:t>Статья 1. </w:t>
      </w:r>
      <w:r w:rsidRPr="008D2A14">
        <w:rPr>
          <w:b/>
          <w:bCs/>
          <w:color w:val="333333"/>
          <w:bdr w:val="none" w:sz="0" w:space="0" w:color="auto" w:frame="1"/>
        </w:rPr>
        <w:t>Предмет регулирования настоящего Порядка</w:t>
      </w:r>
    </w:p>
    <w:p w:rsidR="001B03AB" w:rsidRPr="008D2A14" w:rsidRDefault="001B03AB" w:rsidP="00F52D60">
      <w:pPr>
        <w:jc w:val="center"/>
        <w:textAlignment w:val="baseline"/>
        <w:rPr>
          <w:color w:val="333333"/>
        </w:rPr>
      </w:pPr>
    </w:p>
    <w:p w:rsidR="00B14201" w:rsidRPr="008D2A14" w:rsidRDefault="00A375D9" w:rsidP="00A375D9">
      <w:pPr>
        <w:tabs>
          <w:tab w:val="left" w:pos="0"/>
          <w:tab w:val="left" w:pos="1134"/>
        </w:tabs>
        <w:autoSpaceDE w:val="0"/>
        <w:autoSpaceDN w:val="0"/>
        <w:adjustRightInd w:val="0"/>
        <w:jc w:val="both"/>
        <w:rPr>
          <w:rFonts w:eastAsia="Calibri"/>
          <w:color w:val="000000"/>
          <w:lang w:eastAsia="en-US"/>
        </w:rPr>
      </w:pPr>
      <w:r w:rsidRPr="008D2A14">
        <w:rPr>
          <w:rFonts w:eastAsia="Calibri"/>
          <w:color w:val="000000"/>
          <w:lang w:eastAsia="en-US"/>
        </w:rPr>
        <w:t xml:space="preserve">        </w:t>
      </w:r>
      <w:r w:rsidR="00B14201" w:rsidRPr="008D2A14">
        <w:rPr>
          <w:rFonts w:eastAsia="Calibri"/>
          <w:color w:val="000000"/>
          <w:lang w:eastAsia="en-US"/>
        </w:rPr>
        <w:t xml:space="preserve">1. Настоящий </w:t>
      </w:r>
      <w:r w:rsidR="00B14201" w:rsidRPr="008D2A14">
        <w:rPr>
          <w:rFonts w:eastAsia="Calibri"/>
          <w:bCs/>
          <w:color w:val="000000"/>
        </w:rPr>
        <w:t xml:space="preserve">Порядок </w:t>
      </w:r>
      <w:r w:rsidR="00B14201" w:rsidRPr="008D2A14">
        <w:rPr>
          <w:rFonts w:eastAsia="Calibri"/>
          <w:color w:val="000000"/>
          <w:lang w:eastAsia="en-US"/>
        </w:rPr>
        <w:t xml:space="preserve">выдвижения, внесения, обсуждения, рассмотрения инициативных проектов, а также проведения их конкурсного отбора </w:t>
      </w:r>
      <w:r w:rsidR="00B14201" w:rsidRPr="008D2A14">
        <w:t xml:space="preserve"> </w:t>
      </w:r>
      <w:r w:rsidR="00B14201" w:rsidRPr="008D2A14">
        <w:rPr>
          <w:rFonts w:eastAsia="Calibri"/>
          <w:color w:val="000000"/>
          <w:lang w:eastAsia="en-US"/>
        </w:rPr>
        <w:t xml:space="preserve">(далее – Порядок) устанавливает общие положения, а также правила осуществления процедур по выдвижению, внесению, обсуждению, рассмотрению инициативных проектов, а также проведению их конкурсного отбора в </w:t>
      </w:r>
      <w:r w:rsidR="00F70C70">
        <w:rPr>
          <w:rFonts w:eastAsia="Calibri"/>
          <w:color w:val="000000"/>
          <w:lang w:eastAsia="en-US"/>
        </w:rPr>
        <w:t>Приволжском</w:t>
      </w:r>
      <w:r w:rsidR="00B34529" w:rsidRPr="008D2A14">
        <w:rPr>
          <w:rFonts w:eastAsia="Calibri"/>
          <w:color w:val="000000"/>
          <w:lang w:eastAsia="en-US"/>
        </w:rPr>
        <w:t xml:space="preserve"> </w:t>
      </w:r>
      <w:r w:rsidR="00B14201" w:rsidRPr="008D2A14">
        <w:t xml:space="preserve">муниципальном образовании </w:t>
      </w:r>
      <w:r w:rsidR="00B34529" w:rsidRPr="008D2A14">
        <w:t>Ровенского района Саратов</w:t>
      </w:r>
      <w:r w:rsidR="00B14201" w:rsidRPr="008D2A14">
        <w:t>ской области</w:t>
      </w:r>
      <w:r w:rsidR="00B14201" w:rsidRPr="008D2A14">
        <w:rPr>
          <w:rFonts w:eastAsia="Calibri"/>
          <w:color w:val="000000"/>
          <w:lang w:eastAsia="en-US"/>
        </w:rPr>
        <w:t>.</w:t>
      </w:r>
    </w:p>
    <w:p w:rsidR="00DB6818" w:rsidRPr="008D2A14" w:rsidRDefault="00DB6818" w:rsidP="00DB6818">
      <w:pPr>
        <w:textAlignment w:val="baseline"/>
        <w:rPr>
          <w:color w:val="333333"/>
        </w:rPr>
      </w:pPr>
      <w:r w:rsidRPr="008D2A14">
        <w:rPr>
          <w:b/>
          <w:bCs/>
          <w:color w:val="333333"/>
          <w:bdr w:val="none" w:sz="0" w:space="0" w:color="auto" w:frame="1"/>
        </w:rPr>
        <w:t> </w:t>
      </w:r>
    </w:p>
    <w:p w:rsidR="00DB6818" w:rsidRPr="008D2A14" w:rsidRDefault="00DB6818" w:rsidP="00F52D60">
      <w:pPr>
        <w:jc w:val="center"/>
        <w:textAlignment w:val="baseline"/>
        <w:rPr>
          <w:b/>
          <w:bCs/>
          <w:color w:val="333333"/>
          <w:bdr w:val="none" w:sz="0" w:space="0" w:color="auto" w:frame="1"/>
        </w:rPr>
      </w:pPr>
      <w:r w:rsidRPr="008D2A14">
        <w:rPr>
          <w:color w:val="333333"/>
        </w:rPr>
        <w:t>Статья 2. </w:t>
      </w:r>
      <w:r w:rsidRPr="008D2A14">
        <w:rPr>
          <w:b/>
          <w:bCs/>
          <w:color w:val="333333"/>
          <w:bdr w:val="none" w:sz="0" w:space="0" w:color="auto" w:frame="1"/>
        </w:rPr>
        <w:t>Инициативные проекты</w:t>
      </w:r>
    </w:p>
    <w:p w:rsidR="001B03AB" w:rsidRPr="008D2A14" w:rsidRDefault="001B03AB" w:rsidP="00F52D60">
      <w:pPr>
        <w:jc w:val="center"/>
        <w:textAlignment w:val="baseline"/>
        <w:rPr>
          <w:b/>
          <w:bCs/>
          <w:color w:val="333333"/>
          <w:bdr w:val="none" w:sz="0" w:space="0" w:color="auto" w:frame="1"/>
        </w:rPr>
      </w:pPr>
    </w:p>
    <w:p w:rsidR="00A375D9" w:rsidRPr="008D2A14" w:rsidRDefault="00A375D9" w:rsidP="00A375D9">
      <w:pPr>
        <w:ind w:left="570"/>
        <w:jc w:val="both"/>
        <w:textAlignment w:val="baseline"/>
        <w:rPr>
          <w:color w:val="333333"/>
        </w:rPr>
      </w:pPr>
      <w:r w:rsidRPr="008D2A14">
        <w:rPr>
          <w:color w:val="333333"/>
        </w:rPr>
        <w:t xml:space="preserve"> 1. </w:t>
      </w:r>
      <w:r w:rsidR="00DB6818" w:rsidRPr="008D2A14">
        <w:rPr>
          <w:color w:val="333333"/>
        </w:rPr>
        <w:t xml:space="preserve">Под </w:t>
      </w:r>
      <w:r w:rsidR="00CE0C39" w:rsidRPr="008D2A14">
        <w:rPr>
          <w:color w:val="333333"/>
        </w:rPr>
        <w:t xml:space="preserve">  </w:t>
      </w:r>
      <w:r w:rsidR="00DB6818" w:rsidRPr="008D2A14">
        <w:rPr>
          <w:color w:val="333333"/>
        </w:rPr>
        <w:t xml:space="preserve">инициативным </w:t>
      </w:r>
      <w:r w:rsidR="00CE0C39" w:rsidRPr="008D2A14">
        <w:rPr>
          <w:color w:val="333333"/>
        </w:rPr>
        <w:t xml:space="preserve">  </w:t>
      </w:r>
      <w:r w:rsidR="00DB6818" w:rsidRPr="008D2A14">
        <w:rPr>
          <w:color w:val="333333"/>
        </w:rPr>
        <w:t xml:space="preserve">проектом </w:t>
      </w:r>
      <w:r w:rsidR="00CE0C39" w:rsidRPr="008D2A14">
        <w:rPr>
          <w:color w:val="333333"/>
        </w:rPr>
        <w:t xml:space="preserve">  </w:t>
      </w:r>
      <w:r w:rsidR="00DB6818" w:rsidRPr="008D2A14">
        <w:rPr>
          <w:color w:val="333333"/>
        </w:rPr>
        <w:t>в</w:t>
      </w:r>
      <w:r w:rsidR="00CE0C39" w:rsidRPr="008D2A14">
        <w:rPr>
          <w:color w:val="333333"/>
        </w:rPr>
        <w:t xml:space="preserve">  </w:t>
      </w:r>
      <w:r w:rsidR="00DB6818" w:rsidRPr="008D2A14">
        <w:rPr>
          <w:color w:val="333333"/>
        </w:rPr>
        <w:t xml:space="preserve"> настоящем</w:t>
      </w:r>
      <w:r w:rsidR="00CE0C39" w:rsidRPr="008D2A14">
        <w:rPr>
          <w:color w:val="333333"/>
        </w:rPr>
        <w:t xml:space="preserve"> </w:t>
      </w:r>
      <w:r w:rsidR="00DB6818" w:rsidRPr="008D2A14">
        <w:rPr>
          <w:color w:val="333333"/>
        </w:rPr>
        <w:t xml:space="preserve"> Порядке </w:t>
      </w:r>
      <w:r w:rsidR="00CE0C39" w:rsidRPr="008D2A14">
        <w:rPr>
          <w:color w:val="333333"/>
        </w:rPr>
        <w:t xml:space="preserve"> </w:t>
      </w:r>
      <w:r w:rsidR="00DB6818" w:rsidRPr="008D2A14">
        <w:rPr>
          <w:color w:val="333333"/>
        </w:rPr>
        <w:t>понимается</w:t>
      </w:r>
    </w:p>
    <w:p w:rsidR="00DB6818" w:rsidRPr="008D2A14" w:rsidRDefault="00DB6818" w:rsidP="00A375D9">
      <w:pPr>
        <w:jc w:val="both"/>
        <w:textAlignment w:val="baseline"/>
        <w:rPr>
          <w:color w:val="333333"/>
        </w:rPr>
      </w:pPr>
      <w:r w:rsidRPr="008D2A14">
        <w:rPr>
          <w:color w:val="333333"/>
        </w:rPr>
        <w:t xml:space="preserve">предложение жителей </w:t>
      </w:r>
      <w:r w:rsidR="00F70C70">
        <w:rPr>
          <w:color w:val="333333"/>
        </w:rPr>
        <w:t>Приволжского</w:t>
      </w:r>
      <w:r w:rsidR="00B34529" w:rsidRPr="008D2A14">
        <w:rPr>
          <w:color w:val="333333"/>
        </w:rPr>
        <w:t xml:space="preserve"> </w:t>
      </w:r>
      <w:r w:rsidR="00CE0C39" w:rsidRPr="008D2A14">
        <w:rPr>
          <w:color w:val="333333"/>
        </w:rPr>
        <w:t xml:space="preserve">муниципального образования </w:t>
      </w:r>
      <w:r w:rsidRPr="008D2A14">
        <w:rPr>
          <w:color w:val="333333"/>
        </w:rPr>
        <w:t xml:space="preserve">(далее </w:t>
      </w:r>
      <w:r w:rsidR="00EB1014" w:rsidRPr="008D2A14">
        <w:rPr>
          <w:color w:val="333333"/>
        </w:rPr>
        <w:t>м</w:t>
      </w:r>
      <w:r w:rsidRPr="008D2A14">
        <w:rPr>
          <w:color w:val="333333"/>
        </w:rPr>
        <w:t xml:space="preserve">униципального образования) о реализации мероприятий, имеющих приоритетное значение для жителей </w:t>
      </w:r>
      <w:r w:rsidR="00EB1014" w:rsidRPr="008D2A14">
        <w:rPr>
          <w:color w:val="333333"/>
        </w:rPr>
        <w:t>м</w:t>
      </w:r>
      <w:r w:rsidRPr="008D2A14">
        <w:rPr>
          <w:color w:val="333333"/>
        </w:rPr>
        <w:t xml:space="preserve">униципального образования или его части, по решению вопросов </w:t>
      </w:r>
      <w:r w:rsidR="00020A2E" w:rsidRPr="008D2A14">
        <w:rPr>
          <w:color w:val="333333"/>
        </w:rPr>
        <w:t xml:space="preserve">непосредственного обеспечения жизнедеятельности населения </w:t>
      </w:r>
      <w:r w:rsidRPr="008D2A14">
        <w:rPr>
          <w:color w:val="333333"/>
        </w:rPr>
        <w:t xml:space="preserve"> или иных вопросов, право </w:t>
      </w:r>
      <w:proofErr w:type="gramStart"/>
      <w:r w:rsidRPr="008D2A14">
        <w:rPr>
          <w:color w:val="333333"/>
        </w:rPr>
        <w:t>решения</w:t>
      </w:r>
      <w:proofErr w:type="gramEnd"/>
      <w:r w:rsidRPr="008D2A14">
        <w:rPr>
          <w:color w:val="333333"/>
        </w:rPr>
        <w:t xml:space="preserve"> которых предоставлено органам местного самоуправления.</w:t>
      </w:r>
    </w:p>
    <w:p w:rsidR="00DB6818" w:rsidRPr="008D2A14" w:rsidRDefault="00A375D9" w:rsidP="00A375D9">
      <w:pPr>
        <w:ind w:left="-360"/>
        <w:jc w:val="both"/>
        <w:textAlignment w:val="baseline"/>
        <w:rPr>
          <w:color w:val="333333"/>
        </w:rPr>
      </w:pPr>
      <w:r w:rsidRPr="008D2A14">
        <w:rPr>
          <w:color w:val="333333"/>
        </w:rPr>
        <w:t xml:space="preserve">               2. </w:t>
      </w:r>
      <w:r w:rsidR="00DB6818" w:rsidRPr="008D2A14">
        <w:rPr>
          <w:color w:val="333333"/>
        </w:rPr>
        <w:t>Инициативный проект должен содержать следующие сведения:</w:t>
      </w:r>
    </w:p>
    <w:p w:rsidR="00DB6818" w:rsidRPr="008D2A14" w:rsidRDefault="00DB6818" w:rsidP="00F52D60">
      <w:pPr>
        <w:spacing w:after="225"/>
        <w:jc w:val="both"/>
        <w:textAlignment w:val="baseline"/>
        <w:rPr>
          <w:color w:val="333333"/>
        </w:rPr>
      </w:pPr>
      <w:r w:rsidRPr="008D2A14">
        <w:rPr>
          <w:color w:val="333333"/>
        </w:rPr>
        <w:t>1) описание проблемы, решение которой имеет приоритетное значение для жителей муниципального образования или его части;</w:t>
      </w:r>
    </w:p>
    <w:p w:rsidR="00DB6818" w:rsidRPr="008D2A14" w:rsidRDefault="00DB6818" w:rsidP="00F52D60">
      <w:pPr>
        <w:spacing w:after="225"/>
        <w:jc w:val="both"/>
        <w:textAlignment w:val="baseline"/>
        <w:rPr>
          <w:color w:val="333333"/>
        </w:rPr>
      </w:pPr>
      <w:r w:rsidRPr="008D2A14">
        <w:rPr>
          <w:color w:val="333333"/>
        </w:rPr>
        <w:t>2) обоснование предложений по решению указанной проблемы;</w:t>
      </w:r>
    </w:p>
    <w:p w:rsidR="00DB6818" w:rsidRPr="008D2A14" w:rsidRDefault="00DB6818" w:rsidP="00F52D60">
      <w:pPr>
        <w:spacing w:after="225"/>
        <w:jc w:val="both"/>
        <w:textAlignment w:val="baseline"/>
        <w:rPr>
          <w:color w:val="333333"/>
        </w:rPr>
      </w:pPr>
      <w:r w:rsidRPr="008D2A14">
        <w:rPr>
          <w:color w:val="333333"/>
        </w:rPr>
        <w:t>3) описание ожидаемого результата (ожидаемых результатов) реализации инициативного проекта;</w:t>
      </w:r>
    </w:p>
    <w:p w:rsidR="00DB6818" w:rsidRPr="008D2A14" w:rsidRDefault="00DB6818" w:rsidP="00F52D60">
      <w:pPr>
        <w:spacing w:after="225"/>
        <w:jc w:val="both"/>
        <w:textAlignment w:val="baseline"/>
        <w:rPr>
          <w:color w:val="333333"/>
        </w:rPr>
      </w:pPr>
      <w:r w:rsidRPr="008D2A14">
        <w:rPr>
          <w:color w:val="333333"/>
        </w:rPr>
        <w:t>4) предварительный расчет необходимых расходов на реализацию инициативного проекта;</w:t>
      </w:r>
    </w:p>
    <w:p w:rsidR="00DB6818" w:rsidRPr="008D2A14" w:rsidRDefault="00DB6818" w:rsidP="00F52D60">
      <w:pPr>
        <w:spacing w:after="225"/>
        <w:jc w:val="both"/>
        <w:textAlignment w:val="baseline"/>
        <w:rPr>
          <w:color w:val="333333"/>
        </w:rPr>
      </w:pPr>
      <w:r w:rsidRPr="008D2A14">
        <w:rPr>
          <w:color w:val="333333"/>
        </w:rPr>
        <w:t>5) планируемые сроки реализации инициативного проекта;</w:t>
      </w:r>
    </w:p>
    <w:p w:rsidR="00DB6818" w:rsidRPr="008D2A14" w:rsidRDefault="00DB6818" w:rsidP="00F52D60">
      <w:pPr>
        <w:spacing w:after="225"/>
        <w:jc w:val="both"/>
        <w:textAlignment w:val="baseline"/>
        <w:rPr>
          <w:color w:val="333333"/>
        </w:rPr>
      </w:pPr>
      <w:r w:rsidRPr="008D2A14">
        <w:rPr>
          <w:color w:val="333333"/>
        </w:rPr>
        <w:t>6) сведения о планируемом (возможном) финансовом, имущественном и (или) трудовом участии заинтересованных лиц в реализации данного проекта;</w:t>
      </w:r>
    </w:p>
    <w:p w:rsidR="00DB6818" w:rsidRPr="008D2A14" w:rsidRDefault="00DB6818" w:rsidP="00F52D60">
      <w:pPr>
        <w:spacing w:after="225"/>
        <w:jc w:val="both"/>
        <w:textAlignment w:val="baseline"/>
        <w:rPr>
          <w:color w:val="333333"/>
        </w:rPr>
      </w:pPr>
      <w:r w:rsidRPr="008D2A14">
        <w:rPr>
          <w:color w:val="333333"/>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DB6818" w:rsidRPr="008D2A14" w:rsidRDefault="00DB6818" w:rsidP="00F52D60">
      <w:pPr>
        <w:spacing w:after="225"/>
        <w:jc w:val="both"/>
        <w:textAlignment w:val="baseline"/>
        <w:rPr>
          <w:color w:val="333333"/>
        </w:rPr>
      </w:pPr>
      <w:r w:rsidRPr="008D2A14">
        <w:rPr>
          <w:color w:val="333333"/>
        </w:rPr>
        <w:t xml:space="preserve">8) указание на территорию </w:t>
      </w:r>
      <w:r w:rsidR="00A375D9" w:rsidRPr="008D2A14">
        <w:rPr>
          <w:color w:val="333333"/>
        </w:rPr>
        <w:t>м</w:t>
      </w:r>
      <w:r w:rsidRPr="008D2A14">
        <w:rPr>
          <w:color w:val="333333"/>
        </w:rPr>
        <w:t>униципального образования или его часть, в границах которой будет реализовываться инициативный проект, в соответствии с</w:t>
      </w:r>
      <w:r w:rsidR="00A375D9" w:rsidRPr="008D2A14">
        <w:rPr>
          <w:color w:val="333333"/>
        </w:rPr>
        <w:t>о</w:t>
      </w:r>
      <w:r w:rsidRPr="008D2A14">
        <w:rPr>
          <w:color w:val="333333"/>
        </w:rPr>
        <w:t xml:space="preserve"> статьей 3 настоящего Порядка</w:t>
      </w:r>
      <w:r w:rsidR="00A375D9" w:rsidRPr="008D2A14">
        <w:rPr>
          <w:color w:val="333333"/>
        </w:rPr>
        <w:t>.</w:t>
      </w:r>
    </w:p>
    <w:p w:rsidR="00DB6818" w:rsidRPr="008D2A14" w:rsidRDefault="00B34529" w:rsidP="00A375D9">
      <w:pPr>
        <w:spacing w:after="225"/>
        <w:jc w:val="both"/>
        <w:textAlignment w:val="baseline"/>
        <w:rPr>
          <w:color w:val="333333"/>
        </w:rPr>
      </w:pPr>
      <w:bookmarkStart w:id="1" w:name="_Hlk205288612"/>
      <w:r w:rsidRPr="008D2A14">
        <w:rPr>
          <w:color w:val="333333"/>
        </w:rPr>
        <w:lastRenderedPageBreak/>
        <w:t xml:space="preserve">     </w:t>
      </w:r>
      <w:r w:rsidR="00A375D9" w:rsidRPr="008D2A14">
        <w:rPr>
          <w:color w:val="333333"/>
        </w:rPr>
        <w:t xml:space="preserve"> 3. </w:t>
      </w:r>
      <w:r w:rsidR="00DB6818" w:rsidRPr="008D2A14">
        <w:rPr>
          <w:color w:val="333333"/>
        </w:rPr>
        <w:t xml:space="preserve"> Инициативный прое</w:t>
      </w:r>
      <w:proofErr w:type="gramStart"/>
      <w:r w:rsidR="00DB6818" w:rsidRPr="008D2A14">
        <w:rPr>
          <w:color w:val="333333"/>
        </w:rPr>
        <w:t xml:space="preserve">кт </w:t>
      </w:r>
      <w:r w:rsidR="00B875F5" w:rsidRPr="008D2A14">
        <w:rPr>
          <w:color w:val="333333"/>
        </w:rPr>
        <w:t xml:space="preserve"> </w:t>
      </w:r>
      <w:r w:rsidR="00DB6818" w:rsidRPr="008D2A14">
        <w:rPr>
          <w:color w:val="333333"/>
        </w:rPr>
        <w:t>вкл</w:t>
      </w:r>
      <w:proofErr w:type="gramEnd"/>
      <w:r w:rsidR="00DB6818" w:rsidRPr="008D2A14">
        <w:rPr>
          <w:color w:val="333333"/>
        </w:rPr>
        <w:t>ючает в себя описание проекта, содержащее сведения, предусмотренные частью 2 настоящей статьи, к которому по решению инициатора могут прилагаться графические и (или) табличные материалы.</w:t>
      </w:r>
    </w:p>
    <w:bookmarkEnd w:id="1"/>
    <w:p w:rsidR="00DB6818" w:rsidRPr="008D2A14" w:rsidRDefault="00DB6818" w:rsidP="00F52D60">
      <w:pPr>
        <w:jc w:val="center"/>
        <w:textAlignment w:val="baseline"/>
        <w:rPr>
          <w:color w:val="333333"/>
        </w:rPr>
      </w:pPr>
      <w:r w:rsidRPr="008D2A14">
        <w:rPr>
          <w:color w:val="333333"/>
        </w:rPr>
        <w:t>Статья 3. </w:t>
      </w:r>
      <w:r w:rsidRPr="008D2A14">
        <w:rPr>
          <w:b/>
          <w:bCs/>
          <w:color w:val="333333"/>
          <w:bdr w:val="none" w:sz="0" w:space="0" w:color="auto" w:frame="1"/>
        </w:rPr>
        <w:t>Определение территории, в интересах населения которой могут реализовываться инициативные проекты</w:t>
      </w:r>
    </w:p>
    <w:p w:rsidR="00DB6818" w:rsidRPr="008D2A14" w:rsidRDefault="00DB6818" w:rsidP="00F52D60">
      <w:pPr>
        <w:jc w:val="both"/>
        <w:textAlignment w:val="baseline"/>
        <w:rPr>
          <w:b/>
          <w:bCs/>
          <w:color w:val="333333"/>
          <w:bdr w:val="none" w:sz="0" w:space="0" w:color="auto" w:frame="1"/>
        </w:rPr>
      </w:pPr>
      <w:r w:rsidRPr="008D2A14">
        <w:rPr>
          <w:b/>
          <w:bCs/>
          <w:color w:val="333333"/>
          <w:bdr w:val="none" w:sz="0" w:space="0" w:color="auto" w:frame="1"/>
        </w:rPr>
        <w:t> </w:t>
      </w:r>
    </w:p>
    <w:p w:rsidR="000C6198" w:rsidRPr="008D2A14" w:rsidRDefault="00FA7E30" w:rsidP="00F52D60">
      <w:pPr>
        <w:jc w:val="both"/>
        <w:textAlignment w:val="baseline"/>
        <w:rPr>
          <w:color w:val="333333"/>
        </w:rPr>
      </w:pPr>
      <w:r w:rsidRPr="008D2A14">
        <w:rPr>
          <w:color w:val="333333"/>
        </w:rPr>
        <w:t xml:space="preserve">   </w:t>
      </w:r>
      <w:r w:rsidR="00B34529" w:rsidRPr="008D2A14">
        <w:rPr>
          <w:color w:val="333333"/>
        </w:rPr>
        <w:t xml:space="preserve">  </w:t>
      </w:r>
      <w:r w:rsidRPr="008D2A14">
        <w:rPr>
          <w:color w:val="333333"/>
        </w:rPr>
        <w:t xml:space="preserve"> 1. Инициативные проекты могут реализовываться в интересах населения муниципального образования в целом, а также в интересах жителей следующих территорий:</w:t>
      </w:r>
    </w:p>
    <w:p w:rsidR="00FA7E30" w:rsidRPr="008D2A14" w:rsidRDefault="00FA7E30" w:rsidP="00F52D60">
      <w:pPr>
        <w:jc w:val="both"/>
        <w:textAlignment w:val="baseline"/>
        <w:rPr>
          <w:color w:val="333333"/>
        </w:rPr>
      </w:pPr>
      <w:r w:rsidRPr="008D2A14">
        <w:rPr>
          <w:color w:val="333333"/>
        </w:rPr>
        <w:t xml:space="preserve">1) группа жилых домов (в том числе улица, квартал или иной элемент </w:t>
      </w:r>
    </w:p>
    <w:p w:rsidR="00FA7E30" w:rsidRPr="008D2A14" w:rsidRDefault="00FA7E30" w:rsidP="00B34529">
      <w:pPr>
        <w:jc w:val="both"/>
        <w:textAlignment w:val="baseline"/>
        <w:rPr>
          <w:color w:val="333333"/>
        </w:rPr>
      </w:pPr>
      <w:r w:rsidRPr="008D2A14">
        <w:rPr>
          <w:color w:val="333333"/>
        </w:rPr>
        <w:t>планировочной структуры);</w:t>
      </w:r>
    </w:p>
    <w:p w:rsidR="00FA7E30" w:rsidRPr="008D2A14" w:rsidRDefault="00FA7E30" w:rsidP="00B34529">
      <w:pPr>
        <w:jc w:val="both"/>
        <w:textAlignment w:val="baseline"/>
        <w:rPr>
          <w:color w:val="333333"/>
        </w:rPr>
      </w:pPr>
      <w:r w:rsidRPr="008D2A14">
        <w:rPr>
          <w:color w:val="333333"/>
        </w:rPr>
        <w:t>2)     населенный пункт;</w:t>
      </w:r>
    </w:p>
    <w:p w:rsidR="00DB6818" w:rsidRPr="008D2A14" w:rsidRDefault="00FA7E30" w:rsidP="00FA7E30">
      <w:pPr>
        <w:jc w:val="both"/>
        <w:textAlignment w:val="baseline"/>
        <w:rPr>
          <w:color w:val="333333"/>
        </w:rPr>
      </w:pPr>
      <w:r w:rsidRPr="008D2A14">
        <w:rPr>
          <w:color w:val="333333"/>
        </w:rPr>
        <w:t>3)     группа населенных пунктов.</w:t>
      </w:r>
    </w:p>
    <w:p w:rsidR="00FA7E30" w:rsidRPr="008D2A14" w:rsidRDefault="00FA7E30" w:rsidP="00FA7E30">
      <w:pPr>
        <w:jc w:val="both"/>
        <w:textAlignment w:val="baseline"/>
        <w:rPr>
          <w:color w:val="333333"/>
        </w:rPr>
      </w:pPr>
    </w:p>
    <w:p w:rsidR="00DB6818" w:rsidRPr="008D2A14" w:rsidRDefault="00DB6818" w:rsidP="00F52D60">
      <w:pPr>
        <w:jc w:val="center"/>
        <w:textAlignment w:val="baseline"/>
        <w:rPr>
          <w:b/>
          <w:bCs/>
          <w:color w:val="333333"/>
          <w:bdr w:val="none" w:sz="0" w:space="0" w:color="auto" w:frame="1"/>
        </w:rPr>
      </w:pPr>
      <w:r w:rsidRPr="008D2A14">
        <w:rPr>
          <w:color w:val="333333"/>
        </w:rPr>
        <w:t>Глава 2. </w:t>
      </w:r>
      <w:r w:rsidRPr="008D2A14">
        <w:rPr>
          <w:b/>
          <w:bCs/>
          <w:color w:val="333333"/>
          <w:bdr w:val="none" w:sz="0" w:space="0" w:color="auto" w:frame="1"/>
        </w:rPr>
        <w:t>Выдвижение и обсуждение инициативных проектов</w:t>
      </w:r>
    </w:p>
    <w:p w:rsidR="00AE41D3" w:rsidRPr="008D2A14" w:rsidRDefault="00AE41D3" w:rsidP="00F52D60">
      <w:pPr>
        <w:jc w:val="center"/>
        <w:textAlignment w:val="baseline"/>
        <w:rPr>
          <w:color w:val="333333"/>
        </w:rPr>
      </w:pPr>
    </w:p>
    <w:p w:rsidR="00DB6818" w:rsidRPr="008D2A14" w:rsidRDefault="00DB6818" w:rsidP="00F52D60">
      <w:pPr>
        <w:jc w:val="center"/>
        <w:textAlignment w:val="baseline"/>
        <w:rPr>
          <w:b/>
          <w:bCs/>
          <w:color w:val="333333"/>
          <w:bdr w:val="none" w:sz="0" w:space="0" w:color="auto" w:frame="1"/>
        </w:rPr>
      </w:pPr>
      <w:r w:rsidRPr="008D2A14">
        <w:rPr>
          <w:color w:val="333333"/>
        </w:rPr>
        <w:t>Статья 4. </w:t>
      </w:r>
      <w:r w:rsidRPr="008D2A14">
        <w:rPr>
          <w:b/>
          <w:bCs/>
          <w:color w:val="333333"/>
          <w:bdr w:val="none" w:sz="0" w:space="0" w:color="auto" w:frame="1"/>
        </w:rPr>
        <w:t>Инициаторы проекта</w:t>
      </w:r>
    </w:p>
    <w:p w:rsidR="001B03AB" w:rsidRPr="008D2A14" w:rsidRDefault="001B03AB" w:rsidP="00F52D60">
      <w:pPr>
        <w:jc w:val="center"/>
        <w:textAlignment w:val="baseline"/>
        <w:rPr>
          <w:color w:val="333333"/>
        </w:rPr>
      </w:pPr>
    </w:p>
    <w:p w:rsidR="00DB6818" w:rsidRPr="008D2A14" w:rsidRDefault="00B34529" w:rsidP="009571D2">
      <w:pPr>
        <w:spacing w:after="225"/>
        <w:jc w:val="both"/>
        <w:textAlignment w:val="baseline"/>
        <w:rPr>
          <w:color w:val="333333"/>
        </w:rPr>
      </w:pPr>
      <w:r w:rsidRPr="008D2A14">
        <w:rPr>
          <w:color w:val="333333"/>
        </w:rPr>
        <w:t xml:space="preserve">     </w:t>
      </w:r>
      <w:r w:rsidR="00DB6818" w:rsidRPr="008D2A14">
        <w:rPr>
          <w:color w:val="333333"/>
        </w:rPr>
        <w:t>1. С инициативой о внесении инициативного проекта вправе выступить:</w:t>
      </w:r>
    </w:p>
    <w:p w:rsidR="00DB6818" w:rsidRPr="008D2A14" w:rsidRDefault="00DB6818" w:rsidP="00B34529">
      <w:pPr>
        <w:jc w:val="both"/>
        <w:textAlignment w:val="baseline"/>
        <w:rPr>
          <w:color w:val="333333"/>
        </w:rPr>
      </w:pPr>
      <w:r w:rsidRPr="008D2A14">
        <w:rPr>
          <w:color w:val="333333"/>
        </w:rPr>
        <w:t xml:space="preserve">1) инициативная группа </w:t>
      </w:r>
      <w:r w:rsidR="00020A2E" w:rsidRPr="008D2A14">
        <w:rPr>
          <w:color w:val="333333"/>
        </w:rPr>
        <w:t>численностью не менее 10</w:t>
      </w:r>
      <w:r w:rsidRPr="008D2A14">
        <w:rPr>
          <w:color w:val="333333"/>
        </w:rPr>
        <w:t xml:space="preserve"> граждан, достигших восемнадцатилетнего возраста и проживающих на территории </w:t>
      </w:r>
      <w:r w:rsidR="00FA7E30" w:rsidRPr="008D2A14">
        <w:rPr>
          <w:color w:val="333333"/>
        </w:rPr>
        <w:t>м</w:t>
      </w:r>
      <w:r w:rsidRPr="008D2A14">
        <w:rPr>
          <w:color w:val="333333"/>
        </w:rPr>
        <w:t>униципального образования;</w:t>
      </w:r>
    </w:p>
    <w:p w:rsidR="00DB6818" w:rsidRPr="008D2A14" w:rsidRDefault="00DB6818" w:rsidP="00B34529">
      <w:pPr>
        <w:jc w:val="both"/>
        <w:textAlignment w:val="baseline"/>
        <w:rPr>
          <w:color w:val="333333"/>
        </w:rPr>
      </w:pPr>
      <w:r w:rsidRPr="008D2A14">
        <w:rPr>
          <w:color w:val="333333"/>
        </w:rPr>
        <w:t>2) органы территориального общественного самоуправления;</w:t>
      </w:r>
    </w:p>
    <w:p w:rsidR="00B34529" w:rsidRPr="008D2A14" w:rsidRDefault="00DB6818" w:rsidP="00B34529">
      <w:pPr>
        <w:jc w:val="both"/>
        <w:textAlignment w:val="baseline"/>
        <w:rPr>
          <w:color w:val="333333"/>
        </w:rPr>
      </w:pPr>
      <w:r w:rsidRPr="008D2A14">
        <w:rPr>
          <w:color w:val="333333"/>
        </w:rPr>
        <w:t>3) староста сельского населенного пункта.</w:t>
      </w:r>
    </w:p>
    <w:p w:rsidR="00F52D60" w:rsidRPr="008D2A14" w:rsidRDefault="00F52D60" w:rsidP="00B34529">
      <w:pPr>
        <w:jc w:val="both"/>
        <w:textAlignment w:val="baseline"/>
        <w:rPr>
          <w:color w:val="333333"/>
        </w:rPr>
      </w:pPr>
      <w:r w:rsidRPr="008D2A14">
        <w:rPr>
          <w:color w:val="333333"/>
        </w:rPr>
        <w:t>4) иные лица, осуществляющие деятельность на территории муниципального образования.</w:t>
      </w:r>
    </w:p>
    <w:p w:rsidR="00DB6818" w:rsidRPr="008D2A14" w:rsidRDefault="00DB6818" w:rsidP="00B34529">
      <w:pPr>
        <w:jc w:val="both"/>
        <w:textAlignment w:val="baseline"/>
        <w:rPr>
          <w:color w:val="333333"/>
        </w:rPr>
      </w:pPr>
      <w:r w:rsidRPr="008D2A14">
        <w:rPr>
          <w:color w:val="333333"/>
        </w:rPr>
        <w:t> </w:t>
      </w:r>
      <w:r w:rsidR="00B34529" w:rsidRPr="008D2A14">
        <w:rPr>
          <w:color w:val="333333"/>
        </w:rPr>
        <w:t xml:space="preserve">  </w:t>
      </w:r>
      <w:r w:rsidRPr="008D2A14">
        <w:rPr>
          <w:color w:val="333333"/>
        </w:rPr>
        <w:t>2. Лица, указанные в части 1 настоящей статьи (далее – инициаторы проекта):</w:t>
      </w:r>
    </w:p>
    <w:p w:rsidR="00B34529" w:rsidRPr="008D2A14" w:rsidRDefault="00DB6818" w:rsidP="00B34529">
      <w:pPr>
        <w:jc w:val="both"/>
        <w:textAlignment w:val="baseline"/>
        <w:rPr>
          <w:color w:val="333333"/>
        </w:rPr>
      </w:pPr>
      <w:r w:rsidRPr="008D2A14">
        <w:rPr>
          <w:color w:val="333333"/>
        </w:rPr>
        <w:t>1) готовят инициативный проект;</w:t>
      </w:r>
    </w:p>
    <w:p w:rsidR="00DB6818" w:rsidRPr="008D2A14" w:rsidRDefault="00DB6818" w:rsidP="00B34529">
      <w:pPr>
        <w:jc w:val="both"/>
        <w:textAlignment w:val="baseline"/>
        <w:rPr>
          <w:color w:val="333333"/>
        </w:rPr>
      </w:pPr>
      <w:r w:rsidRPr="008D2A14">
        <w:rPr>
          <w:color w:val="333333"/>
        </w:rPr>
        <w:t>2) организуют обсуждение инициативного проекта или обеспечивают выявление мнения граждан по вопросу о поддержке инициативного проекта в соответствии с положениями настоящей главы;</w:t>
      </w:r>
    </w:p>
    <w:p w:rsidR="00DB6818" w:rsidRPr="008D2A14" w:rsidRDefault="00DB6818" w:rsidP="00431D90">
      <w:pPr>
        <w:jc w:val="both"/>
        <w:textAlignment w:val="baseline"/>
        <w:rPr>
          <w:color w:val="333333"/>
        </w:rPr>
      </w:pPr>
      <w:r w:rsidRPr="008D2A14">
        <w:rPr>
          <w:color w:val="333333"/>
        </w:rPr>
        <w:t>3) вносят инициативный проект в Администрацию;</w:t>
      </w:r>
    </w:p>
    <w:p w:rsidR="00DB6818" w:rsidRPr="008D2A14" w:rsidRDefault="00DB6818" w:rsidP="00431D90">
      <w:pPr>
        <w:jc w:val="both"/>
        <w:textAlignment w:val="baseline"/>
        <w:rPr>
          <w:color w:val="333333"/>
        </w:rPr>
      </w:pPr>
      <w:r w:rsidRPr="008D2A14">
        <w:rPr>
          <w:color w:val="333333"/>
        </w:rPr>
        <w:t xml:space="preserve">4) участвуют в </w:t>
      </w:r>
      <w:proofErr w:type="gramStart"/>
      <w:r w:rsidRPr="008D2A14">
        <w:rPr>
          <w:color w:val="333333"/>
        </w:rPr>
        <w:t>контроле за</w:t>
      </w:r>
      <w:proofErr w:type="gramEnd"/>
      <w:r w:rsidRPr="008D2A14">
        <w:rPr>
          <w:color w:val="333333"/>
        </w:rPr>
        <w:t xml:space="preserve"> реализацией инициативного проекта;</w:t>
      </w:r>
    </w:p>
    <w:p w:rsidR="00DB6818" w:rsidRPr="008D2A14" w:rsidRDefault="00DB6818" w:rsidP="009571D2">
      <w:pPr>
        <w:spacing w:after="225"/>
        <w:jc w:val="both"/>
        <w:textAlignment w:val="baseline"/>
        <w:rPr>
          <w:color w:val="333333"/>
        </w:rPr>
      </w:pPr>
      <w:r w:rsidRPr="008D2A14">
        <w:rPr>
          <w:color w:val="333333"/>
        </w:rPr>
        <w:t xml:space="preserve">5) реализуют иные права и исполняют обязанности, установленные настоящим Порядком и принятыми в соответствии с ним иными нормативными правовыми актами </w:t>
      </w:r>
      <w:r w:rsidR="00FA7E30" w:rsidRPr="008D2A14">
        <w:rPr>
          <w:color w:val="333333"/>
        </w:rPr>
        <w:t>м</w:t>
      </w:r>
      <w:r w:rsidRPr="008D2A14">
        <w:rPr>
          <w:color w:val="333333"/>
        </w:rPr>
        <w:t>униципального образования.</w:t>
      </w:r>
    </w:p>
    <w:p w:rsidR="0063635E" w:rsidRPr="008D2A14" w:rsidRDefault="00431D90" w:rsidP="009571D2">
      <w:pPr>
        <w:spacing w:after="225"/>
        <w:jc w:val="both"/>
        <w:textAlignment w:val="baseline"/>
        <w:rPr>
          <w:color w:val="333333"/>
        </w:rPr>
      </w:pPr>
      <w:r w:rsidRPr="008D2A14">
        <w:rPr>
          <w:color w:val="333333"/>
        </w:rPr>
        <w:t xml:space="preserve">     </w:t>
      </w:r>
      <w:r w:rsidR="00DB6818" w:rsidRPr="008D2A14">
        <w:rPr>
          <w:color w:val="333333"/>
        </w:rPr>
        <w:t xml:space="preserve">3. Создание инициативной группы и принятие ею решений по вопросам, указанным в части 2 настоящей статьи, оформляется протоколом. </w:t>
      </w:r>
    </w:p>
    <w:p w:rsidR="00DB6818" w:rsidRPr="008D2A14" w:rsidRDefault="00FA7E30" w:rsidP="009571D2">
      <w:pPr>
        <w:spacing w:after="225"/>
        <w:jc w:val="both"/>
        <w:textAlignment w:val="baseline"/>
        <w:rPr>
          <w:color w:val="333333"/>
        </w:rPr>
      </w:pPr>
      <w:r w:rsidRPr="008D2A14">
        <w:rPr>
          <w:color w:val="333333"/>
        </w:rPr>
        <w:t xml:space="preserve"> </w:t>
      </w:r>
      <w:r w:rsidR="00431D90" w:rsidRPr="008D2A14">
        <w:rPr>
          <w:color w:val="333333"/>
        </w:rPr>
        <w:t xml:space="preserve">   </w:t>
      </w:r>
      <w:r w:rsidR="00DB6818" w:rsidRPr="008D2A14">
        <w:rPr>
          <w:color w:val="333333"/>
        </w:rPr>
        <w:t>4. Решения по вопросам, указанным в части 2 настоящей статьи, принимаются инициаторами проекта, являющимися органами территориального общественного самоуправления, в соответствии с уставом территориального общественного самоуправления.</w:t>
      </w:r>
    </w:p>
    <w:p w:rsidR="009571D2" w:rsidRPr="008D2A14" w:rsidRDefault="009571D2" w:rsidP="009571D2">
      <w:pPr>
        <w:jc w:val="center"/>
        <w:textAlignment w:val="baseline"/>
        <w:rPr>
          <w:color w:val="333333"/>
        </w:rPr>
      </w:pPr>
      <w:r w:rsidRPr="008D2A14">
        <w:rPr>
          <w:color w:val="333333"/>
        </w:rPr>
        <w:t>Статья 5. </w:t>
      </w:r>
      <w:r w:rsidRPr="008D2A14">
        <w:rPr>
          <w:b/>
          <w:bCs/>
          <w:color w:val="333333"/>
          <w:bdr w:val="none" w:sz="0" w:space="0" w:color="auto" w:frame="1"/>
        </w:rPr>
        <w:t>Выявление мнения граждан по вопросу о поддержке инициативного проекта</w:t>
      </w:r>
    </w:p>
    <w:p w:rsidR="009571D2" w:rsidRPr="008D2A14" w:rsidRDefault="009571D2" w:rsidP="001B03AB">
      <w:pPr>
        <w:jc w:val="both"/>
        <w:textAlignment w:val="baseline"/>
        <w:rPr>
          <w:color w:val="333333"/>
        </w:rPr>
      </w:pPr>
      <w:r w:rsidRPr="008D2A14">
        <w:rPr>
          <w:b/>
          <w:bCs/>
          <w:color w:val="333333"/>
          <w:bdr w:val="none" w:sz="0" w:space="0" w:color="auto" w:frame="1"/>
        </w:rPr>
        <w:t> </w:t>
      </w:r>
    </w:p>
    <w:p w:rsidR="001B03AB" w:rsidRPr="008D2A14" w:rsidRDefault="00AA4241" w:rsidP="001B03AB">
      <w:pPr>
        <w:ind w:left="-360"/>
        <w:jc w:val="both"/>
        <w:textAlignment w:val="baseline"/>
        <w:rPr>
          <w:color w:val="333333"/>
        </w:rPr>
      </w:pPr>
      <w:r w:rsidRPr="008D2A14">
        <w:rPr>
          <w:color w:val="333333"/>
        </w:rPr>
        <w:t xml:space="preserve">         </w:t>
      </w:r>
      <w:r w:rsidR="001B03AB" w:rsidRPr="008D2A14">
        <w:rPr>
          <w:color w:val="333333"/>
        </w:rPr>
        <w:t xml:space="preserve">1. </w:t>
      </w:r>
      <w:r w:rsidR="009571D2" w:rsidRPr="008D2A14">
        <w:rPr>
          <w:color w:val="333333"/>
        </w:rPr>
        <w:t>Инициативный проект должен быть поддержан населением</w:t>
      </w:r>
    </w:p>
    <w:p w:rsidR="001B03AB" w:rsidRPr="008D2A14" w:rsidRDefault="001B03AB" w:rsidP="001B03AB">
      <w:pPr>
        <w:ind w:left="-360"/>
        <w:jc w:val="both"/>
        <w:textAlignment w:val="baseline"/>
        <w:rPr>
          <w:color w:val="333333"/>
        </w:rPr>
      </w:pPr>
      <w:r w:rsidRPr="008D2A14">
        <w:rPr>
          <w:color w:val="333333"/>
        </w:rPr>
        <w:t xml:space="preserve">   </w:t>
      </w:r>
      <w:r w:rsidR="009571D2" w:rsidRPr="008D2A14">
        <w:rPr>
          <w:color w:val="333333"/>
        </w:rPr>
        <w:t xml:space="preserve"> </w:t>
      </w:r>
      <w:r w:rsidRPr="008D2A14">
        <w:rPr>
          <w:color w:val="333333"/>
        </w:rPr>
        <w:t xml:space="preserve"> м</w:t>
      </w:r>
      <w:r w:rsidR="009571D2" w:rsidRPr="008D2A14">
        <w:rPr>
          <w:color w:val="333333"/>
        </w:rPr>
        <w:t>униципального образования или жителями его части, в интересах которых</w:t>
      </w:r>
    </w:p>
    <w:p w:rsidR="009571D2" w:rsidRPr="008D2A14" w:rsidRDefault="001B03AB" w:rsidP="001B03AB">
      <w:pPr>
        <w:ind w:left="-360"/>
        <w:jc w:val="both"/>
        <w:textAlignment w:val="baseline"/>
        <w:rPr>
          <w:color w:val="333333"/>
        </w:rPr>
      </w:pPr>
      <w:r w:rsidRPr="008D2A14">
        <w:rPr>
          <w:color w:val="333333"/>
        </w:rPr>
        <w:t xml:space="preserve">   </w:t>
      </w:r>
      <w:r w:rsidR="009571D2" w:rsidRPr="008D2A14">
        <w:rPr>
          <w:color w:val="333333"/>
        </w:rPr>
        <w:t xml:space="preserve"> </w:t>
      </w:r>
      <w:r w:rsidRPr="008D2A14">
        <w:rPr>
          <w:color w:val="333333"/>
        </w:rPr>
        <w:t xml:space="preserve"> </w:t>
      </w:r>
      <w:r w:rsidR="009571D2" w:rsidRPr="008D2A14">
        <w:rPr>
          <w:color w:val="333333"/>
        </w:rPr>
        <w:t>предполагается реализация инициативного проекта.</w:t>
      </w:r>
    </w:p>
    <w:p w:rsidR="001B03AB" w:rsidRPr="008D2A14" w:rsidRDefault="00AA4241" w:rsidP="001B03AB">
      <w:pPr>
        <w:ind w:left="-360"/>
        <w:jc w:val="both"/>
        <w:textAlignment w:val="baseline"/>
        <w:rPr>
          <w:color w:val="333333"/>
        </w:rPr>
      </w:pPr>
      <w:r w:rsidRPr="008D2A14">
        <w:rPr>
          <w:color w:val="333333"/>
        </w:rPr>
        <w:t xml:space="preserve">          </w:t>
      </w:r>
      <w:r w:rsidR="001B03AB" w:rsidRPr="008D2A14">
        <w:rPr>
          <w:color w:val="333333"/>
        </w:rPr>
        <w:t xml:space="preserve">2. </w:t>
      </w:r>
      <w:r w:rsidR="009571D2" w:rsidRPr="008D2A14">
        <w:rPr>
          <w:color w:val="333333"/>
        </w:rPr>
        <w:t>Инициатор проекта организует выявление мнения граждан по вопросу</w:t>
      </w:r>
    </w:p>
    <w:p w:rsidR="009571D2" w:rsidRPr="008D2A14" w:rsidRDefault="001B03AB" w:rsidP="001B03AB">
      <w:pPr>
        <w:ind w:left="-360"/>
        <w:jc w:val="both"/>
        <w:textAlignment w:val="baseline"/>
        <w:rPr>
          <w:color w:val="333333"/>
        </w:rPr>
      </w:pPr>
      <w:r w:rsidRPr="008D2A14">
        <w:rPr>
          <w:color w:val="333333"/>
        </w:rPr>
        <w:lastRenderedPageBreak/>
        <w:t xml:space="preserve">    </w:t>
      </w:r>
      <w:r w:rsidR="009571D2" w:rsidRPr="008D2A14">
        <w:rPr>
          <w:color w:val="333333"/>
        </w:rPr>
        <w:t xml:space="preserve"> о поддержке инициативного проекта в следующих формах:</w:t>
      </w:r>
    </w:p>
    <w:p w:rsidR="009571D2" w:rsidRPr="008D2A14" w:rsidRDefault="009571D2" w:rsidP="001E7FE0">
      <w:pPr>
        <w:textAlignment w:val="baseline"/>
        <w:rPr>
          <w:color w:val="333333"/>
        </w:rPr>
      </w:pPr>
      <w:r w:rsidRPr="008D2A14">
        <w:rPr>
          <w:color w:val="333333"/>
        </w:rPr>
        <w:t>1)  рассмотрение инициативного проекта на сходе граждан;</w:t>
      </w:r>
    </w:p>
    <w:p w:rsidR="009571D2" w:rsidRPr="008D2A14" w:rsidRDefault="009571D2" w:rsidP="001E7FE0">
      <w:pPr>
        <w:textAlignment w:val="baseline"/>
        <w:rPr>
          <w:color w:val="333333"/>
        </w:rPr>
      </w:pPr>
      <w:r w:rsidRPr="008D2A14">
        <w:rPr>
          <w:color w:val="333333"/>
        </w:rPr>
        <w:t>2)  рассмотрение инициативного про</w:t>
      </w:r>
      <w:r w:rsidR="008C74AB" w:rsidRPr="008D2A14">
        <w:rPr>
          <w:color w:val="333333"/>
        </w:rPr>
        <w:t xml:space="preserve">екта на собрании </w:t>
      </w:r>
      <w:r w:rsidRPr="008D2A14">
        <w:rPr>
          <w:color w:val="333333"/>
        </w:rPr>
        <w:t xml:space="preserve"> граждан, в том ч</w:t>
      </w:r>
      <w:r w:rsidR="008C74AB" w:rsidRPr="008D2A14">
        <w:rPr>
          <w:color w:val="333333"/>
        </w:rPr>
        <w:t xml:space="preserve">исле на собрании </w:t>
      </w:r>
      <w:r w:rsidRPr="008D2A14">
        <w:rPr>
          <w:color w:val="333333"/>
        </w:rPr>
        <w:t xml:space="preserve"> </w:t>
      </w:r>
      <w:r w:rsidR="00266244" w:rsidRPr="008D2A14">
        <w:rPr>
          <w:color w:val="333333"/>
        </w:rPr>
        <w:t xml:space="preserve"> </w:t>
      </w:r>
      <w:r w:rsidRPr="008D2A14">
        <w:rPr>
          <w:color w:val="333333"/>
        </w:rPr>
        <w:t>граждан по вопросам осуществления территориального общественного самоуправления;</w:t>
      </w:r>
    </w:p>
    <w:p w:rsidR="009571D2" w:rsidRPr="008D2A14" w:rsidRDefault="009571D2" w:rsidP="001E7FE0">
      <w:pPr>
        <w:textAlignment w:val="baseline"/>
        <w:rPr>
          <w:color w:val="333333"/>
        </w:rPr>
      </w:pPr>
      <w:r w:rsidRPr="008D2A14">
        <w:rPr>
          <w:color w:val="333333"/>
        </w:rPr>
        <w:t>3)  проведение опроса граждан;</w:t>
      </w:r>
    </w:p>
    <w:p w:rsidR="009571D2" w:rsidRPr="008D2A14" w:rsidRDefault="009571D2" w:rsidP="001E7FE0">
      <w:pPr>
        <w:textAlignment w:val="baseline"/>
        <w:rPr>
          <w:color w:val="333333"/>
        </w:rPr>
      </w:pPr>
      <w:r w:rsidRPr="008D2A14">
        <w:rPr>
          <w:color w:val="333333"/>
        </w:rPr>
        <w:t>4)  сбор подписей граждан в поддержку инициативного проекта.</w:t>
      </w:r>
    </w:p>
    <w:p w:rsidR="009571D2" w:rsidRPr="008D2A14" w:rsidRDefault="009571D2" w:rsidP="009571D2">
      <w:pPr>
        <w:spacing w:after="225"/>
        <w:textAlignment w:val="baseline"/>
        <w:rPr>
          <w:color w:val="333333"/>
        </w:rPr>
      </w:pPr>
      <w:r w:rsidRPr="008D2A14">
        <w:rPr>
          <w:color w:val="333333"/>
        </w:rPr>
        <w:t>2. Инициатор проекта вправе принять решение об использовании нескольких форм выявления мнения граждан по вопросу о поддержке инициативного проекта.</w:t>
      </w:r>
    </w:p>
    <w:p w:rsidR="001B03AB" w:rsidRPr="008D2A14" w:rsidRDefault="006635C1" w:rsidP="001E7FE0">
      <w:pPr>
        <w:jc w:val="center"/>
        <w:textAlignment w:val="baseline"/>
        <w:rPr>
          <w:rFonts w:ascii="inherit" w:hAnsi="inherit"/>
          <w:b/>
          <w:bCs/>
          <w:color w:val="333333"/>
          <w:bdr w:val="none" w:sz="0" w:space="0" w:color="auto" w:frame="1"/>
        </w:rPr>
      </w:pPr>
      <w:r w:rsidRPr="008D2A14">
        <w:rPr>
          <w:color w:val="333333"/>
        </w:rPr>
        <w:t>Статья 6. </w:t>
      </w:r>
      <w:r w:rsidRPr="008D2A14">
        <w:rPr>
          <w:rFonts w:ascii="inherit" w:hAnsi="inherit"/>
          <w:b/>
          <w:bCs/>
          <w:color w:val="333333"/>
          <w:bdr w:val="none" w:sz="0" w:space="0" w:color="auto" w:frame="1"/>
        </w:rPr>
        <w:t>Собрание граждан по вопросам выдвижения инициативных проектов</w:t>
      </w:r>
      <w:r w:rsidR="001B03AB" w:rsidRPr="008D2A14">
        <w:rPr>
          <w:rFonts w:ascii="inherit" w:hAnsi="inherit"/>
          <w:b/>
          <w:bCs/>
          <w:color w:val="333333"/>
          <w:bdr w:val="none" w:sz="0" w:space="0" w:color="auto" w:frame="1"/>
        </w:rPr>
        <w:t xml:space="preserve"> </w:t>
      </w:r>
    </w:p>
    <w:p w:rsidR="006635C1" w:rsidRPr="008D2A14" w:rsidRDefault="00AA1167" w:rsidP="00AA1167">
      <w:pPr>
        <w:ind w:left="-360"/>
        <w:jc w:val="both"/>
        <w:textAlignment w:val="baseline"/>
        <w:rPr>
          <w:rFonts w:ascii="inherit" w:hAnsi="inherit"/>
          <w:color w:val="333333"/>
        </w:rPr>
      </w:pPr>
      <w:r w:rsidRPr="008D2A14">
        <w:rPr>
          <w:rFonts w:ascii="inherit" w:hAnsi="inherit"/>
          <w:color w:val="333333"/>
        </w:rPr>
        <w:t xml:space="preserve">           1. </w:t>
      </w:r>
      <w:r w:rsidR="006635C1" w:rsidRPr="008D2A14">
        <w:rPr>
          <w:rFonts w:ascii="inherit" w:hAnsi="inherit"/>
          <w:color w:val="333333"/>
        </w:rPr>
        <w:t>Собрание граждан по вопросам выдвижения инициативного проекта (далее – собрание) назначается и проводится по решению инициатора проекта.</w:t>
      </w:r>
    </w:p>
    <w:p w:rsidR="006635C1" w:rsidRPr="008D2A14" w:rsidRDefault="00AA1167" w:rsidP="00AA1167">
      <w:pPr>
        <w:ind w:left="-360"/>
        <w:jc w:val="both"/>
        <w:textAlignment w:val="baseline"/>
        <w:rPr>
          <w:rFonts w:ascii="inherit" w:hAnsi="inherit"/>
          <w:color w:val="333333"/>
        </w:rPr>
      </w:pPr>
      <w:r w:rsidRPr="008D2A14">
        <w:rPr>
          <w:rFonts w:ascii="inherit" w:hAnsi="inherit"/>
          <w:color w:val="333333"/>
        </w:rPr>
        <w:t xml:space="preserve">           2. </w:t>
      </w:r>
      <w:r w:rsidR="006635C1" w:rsidRPr="008D2A14">
        <w:rPr>
          <w:rFonts w:ascii="inherit" w:hAnsi="inherit"/>
          <w:color w:val="333333"/>
        </w:rPr>
        <w:t xml:space="preserve">Собрание проводится </w:t>
      </w:r>
      <w:proofErr w:type="gramStart"/>
      <w:r w:rsidR="006635C1" w:rsidRPr="008D2A14">
        <w:rPr>
          <w:rFonts w:ascii="inherit" w:hAnsi="inherit"/>
          <w:color w:val="333333"/>
        </w:rPr>
        <w:t>на части территории</w:t>
      </w:r>
      <w:proofErr w:type="gramEnd"/>
      <w:r w:rsidR="006635C1" w:rsidRPr="008D2A14">
        <w:rPr>
          <w:rFonts w:ascii="inherit" w:hAnsi="inherit"/>
          <w:color w:val="333333"/>
        </w:rPr>
        <w:t xml:space="preserve"> </w:t>
      </w:r>
      <w:r w:rsidRPr="008D2A14">
        <w:rPr>
          <w:rFonts w:ascii="inherit" w:hAnsi="inherit"/>
          <w:color w:val="333333"/>
        </w:rPr>
        <w:t>м</w:t>
      </w:r>
      <w:r w:rsidR="006635C1" w:rsidRPr="008D2A14">
        <w:rPr>
          <w:rFonts w:ascii="inherit" w:hAnsi="inherit"/>
          <w:color w:val="333333"/>
        </w:rPr>
        <w:t xml:space="preserve">униципального образования, в интересах жителей которой планируется реализация инициативного проекта. Если реализация инициативного проекта планируется в интересах населения </w:t>
      </w:r>
      <w:r w:rsidRPr="008D2A14">
        <w:rPr>
          <w:rFonts w:ascii="inherit" w:hAnsi="inherit"/>
          <w:color w:val="333333"/>
        </w:rPr>
        <w:t>м</w:t>
      </w:r>
      <w:r w:rsidR="006635C1" w:rsidRPr="008D2A14">
        <w:rPr>
          <w:rFonts w:ascii="inherit" w:hAnsi="inherit"/>
          <w:color w:val="333333"/>
        </w:rPr>
        <w:t xml:space="preserve">униципального образования в целом, может быть проведено несколько собраний на разных частях территории </w:t>
      </w:r>
      <w:r w:rsidRPr="008D2A14">
        <w:rPr>
          <w:rFonts w:ascii="inherit" w:hAnsi="inherit"/>
          <w:color w:val="333333"/>
        </w:rPr>
        <w:t>м</w:t>
      </w:r>
      <w:r w:rsidR="006635C1" w:rsidRPr="008D2A14">
        <w:rPr>
          <w:rFonts w:ascii="inherit" w:hAnsi="inherit"/>
          <w:color w:val="333333"/>
        </w:rPr>
        <w:t>униципального образования.</w:t>
      </w:r>
    </w:p>
    <w:p w:rsidR="006635C1" w:rsidRPr="008D2A14" w:rsidRDefault="00AA1167" w:rsidP="00AA1167">
      <w:pPr>
        <w:ind w:left="-360"/>
        <w:jc w:val="both"/>
        <w:textAlignment w:val="baseline"/>
        <w:rPr>
          <w:rFonts w:ascii="inherit" w:hAnsi="inherit"/>
          <w:color w:val="333333"/>
        </w:rPr>
      </w:pPr>
      <w:r w:rsidRPr="008D2A14">
        <w:rPr>
          <w:rFonts w:ascii="inherit" w:hAnsi="inherit"/>
          <w:color w:val="333333"/>
        </w:rPr>
        <w:t xml:space="preserve">           3. </w:t>
      </w:r>
      <w:r w:rsidR="006635C1" w:rsidRPr="008D2A14">
        <w:rPr>
          <w:rFonts w:ascii="inherit" w:hAnsi="inherit"/>
          <w:color w:val="333333"/>
        </w:rPr>
        <w:t>В собрании вправе принимать участие жители соответствующей территории, достигшие восемнадцатилетнего возраста.</w:t>
      </w:r>
    </w:p>
    <w:p w:rsidR="006635C1" w:rsidRPr="008D2A14" w:rsidRDefault="00AA1167" w:rsidP="00AA1167">
      <w:pPr>
        <w:ind w:left="-360"/>
        <w:jc w:val="both"/>
        <w:textAlignment w:val="baseline"/>
        <w:rPr>
          <w:rFonts w:ascii="inherit" w:hAnsi="inherit"/>
          <w:color w:val="333333"/>
        </w:rPr>
      </w:pPr>
      <w:r w:rsidRPr="008D2A14">
        <w:rPr>
          <w:rFonts w:ascii="inherit" w:hAnsi="inherit"/>
          <w:color w:val="333333"/>
        </w:rPr>
        <w:t xml:space="preserve">           4. </w:t>
      </w:r>
      <w:r w:rsidR="006635C1" w:rsidRPr="008D2A14">
        <w:rPr>
          <w:rFonts w:ascii="inherit" w:hAnsi="inherit"/>
          <w:color w:val="333333"/>
        </w:rPr>
        <w:t>Собрание проводится в очной форме – в форме совместного присутствия жителей для обсуждения вопросов повестки дня и принятия решений по вопросам, поставленным на голосование.</w:t>
      </w:r>
    </w:p>
    <w:p w:rsidR="006635C1" w:rsidRPr="008D2A14" w:rsidRDefault="00AA1167" w:rsidP="00AA1167">
      <w:pPr>
        <w:ind w:left="-360"/>
        <w:jc w:val="both"/>
        <w:textAlignment w:val="baseline"/>
        <w:rPr>
          <w:rFonts w:ascii="inherit" w:hAnsi="inherit"/>
          <w:color w:val="333333"/>
        </w:rPr>
      </w:pPr>
      <w:r w:rsidRPr="008D2A14">
        <w:rPr>
          <w:rFonts w:ascii="inherit" w:hAnsi="inherit"/>
          <w:color w:val="333333"/>
        </w:rPr>
        <w:t xml:space="preserve">           5. </w:t>
      </w:r>
      <w:r w:rsidR="006635C1" w:rsidRPr="008D2A14">
        <w:rPr>
          <w:rFonts w:ascii="inherit" w:hAnsi="inherit"/>
          <w:color w:val="333333"/>
        </w:rPr>
        <w:t>Возможно рассмотрение нескольких инициативных проектов на одном собрании. В указанном случае права и обязанности по организации и проведению собрания реализуются инициаторами проектов совместно.</w:t>
      </w:r>
    </w:p>
    <w:p w:rsidR="006635C1" w:rsidRPr="008D2A14" w:rsidRDefault="00AA1167" w:rsidP="00AA1167">
      <w:pPr>
        <w:ind w:left="-360"/>
        <w:jc w:val="both"/>
        <w:textAlignment w:val="baseline"/>
        <w:rPr>
          <w:rFonts w:ascii="inherit" w:hAnsi="inherit"/>
          <w:color w:val="333333"/>
        </w:rPr>
      </w:pPr>
      <w:r w:rsidRPr="008D2A14">
        <w:rPr>
          <w:rFonts w:ascii="inherit" w:hAnsi="inherit"/>
          <w:color w:val="333333"/>
        </w:rPr>
        <w:t xml:space="preserve">           6. </w:t>
      </w:r>
      <w:r w:rsidR="006635C1" w:rsidRPr="008D2A14">
        <w:rPr>
          <w:rFonts w:ascii="inherit" w:hAnsi="inherit"/>
          <w:color w:val="333333"/>
        </w:rPr>
        <w:t>Расходы по проведению собрания, изготовлению и рассылке документов, несет инициатор проекта.</w:t>
      </w:r>
    </w:p>
    <w:p w:rsidR="006635C1" w:rsidRPr="008D2A14" w:rsidRDefault="00AA1167" w:rsidP="00AA1167">
      <w:pPr>
        <w:ind w:left="-360"/>
        <w:jc w:val="both"/>
        <w:textAlignment w:val="baseline"/>
        <w:rPr>
          <w:rFonts w:ascii="inherit" w:hAnsi="inherit"/>
          <w:color w:val="333333"/>
        </w:rPr>
      </w:pPr>
      <w:r w:rsidRPr="008D2A14">
        <w:rPr>
          <w:rFonts w:ascii="inherit" w:hAnsi="inherit"/>
          <w:color w:val="333333"/>
        </w:rPr>
        <w:t xml:space="preserve">           7. </w:t>
      </w:r>
      <w:r w:rsidR="006635C1" w:rsidRPr="008D2A14">
        <w:rPr>
          <w:rFonts w:ascii="inherit" w:hAnsi="inherit"/>
          <w:color w:val="333333"/>
        </w:rPr>
        <w:t>Администрация оказывает инициатору проекта содействие в проведении собрания, в том числе безвозмездно предоставляет помещение для его проведения. Постановлением Администрации может быть определен перечень помещений, которые предоставляются для проведения собраний.</w:t>
      </w:r>
    </w:p>
    <w:p w:rsidR="006635C1" w:rsidRPr="008D2A14" w:rsidRDefault="00AA1167" w:rsidP="00AA1167">
      <w:pPr>
        <w:ind w:left="-360"/>
        <w:jc w:val="both"/>
        <w:textAlignment w:val="baseline"/>
        <w:rPr>
          <w:rFonts w:ascii="inherit" w:hAnsi="inherit"/>
          <w:color w:val="333333"/>
        </w:rPr>
      </w:pPr>
      <w:r w:rsidRPr="008D2A14">
        <w:rPr>
          <w:rFonts w:ascii="inherit" w:hAnsi="inherit"/>
          <w:color w:val="333333"/>
        </w:rPr>
        <w:t xml:space="preserve">          8. </w:t>
      </w:r>
      <w:r w:rsidR="006635C1" w:rsidRPr="008D2A14">
        <w:rPr>
          <w:rFonts w:ascii="inherit" w:hAnsi="inherit"/>
          <w:color w:val="333333"/>
        </w:rPr>
        <w:t>Собрание считается правомочным при числе участников, составляющем более 50 процентов от числа жителей территории, достигших 18-летнего возраста, в интересах которых предполагается реализация инициативного проекта.</w:t>
      </w:r>
    </w:p>
    <w:p w:rsidR="008C74AB" w:rsidRPr="008D2A14" w:rsidRDefault="008C74AB" w:rsidP="008C74AB">
      <w:pPr>
        <w:jc w:val="center"/>
        <w:textAlignment w:val="baseline"/>
        <w:rPr>
          <w:b/>
          <w:bCs/>
          <w:color w:val="333333"/>
          <w:bdr w:val="none" w:sz="0" w:space="0" w:color="auto" w:frame="1"/>
        </w:rPr>
      </w:pPr>
      <w:r w:rsidRPr="008D2A14">
        <w:rPr>
          <w:color w:val="333333"/>
        </w:rPr>
        <w:t>Статья 7. </w:t>
      </w:r>
      <w:r w:rsidRPr="008D2A14">
        <w:rPr>
          <w:b/>
          <w:bCs/>
          <w:color w:val="333333"/>
          <w:bdr w:val="none" w:sz="0" w:space="0" w:color="auto" w:frame="1"/>
        </w:rPr>
        <w:t>Подготовка к проведению собрания</w:t>
      </w:r>
    </w:p>
    <w:p w:rsidR="00AA1167" w:rsidRPr="008D2A14" w:rsidRDefault="00AA1167" w:rsidP="008C74AB">
      <w:pPr>
        <w:jc w:val="center"/>
        <w:textAlignment w:val="baseline"/>
        <w:rPr>
          <w:color w:val="333333"/>
        </w:rPr>
      </w:pPr>
    </w:p>
    <w:p w:rsidR="008C74AB" w:rsidRPr="008D2A14" w:rsidRDefault="00AA1167" w:rsidP="00AA1167">
      <w:pPr>
        <w:ind w:left="-360"/>
        <w:jc w:val="both"/>
        <w:textAlignment w:val="baseline"/>
        <w:rPr>
          <w:color w:val="333333"/>
        </w:rPr>
      </w:pPr>
      <w:r w:rsidRPr="008D2A14">
        <w:rPr>
          <w:color w:val="333333"/>
        </w:rPr>
        <w:t xml:space="preserve">          </w:t>
      </w:r>
      <w:r w:rsidR="005C4DEB" w:rsidRPr="008D2A14">
        <w:rPr>
          <w:color w:val="333333"/>
        </w:rPr>
        <w:t xml:space="preserve"> 1. </w:t>
      </w:r>
      <w:r w:rsidR="008C74AB" w:rsidRPr="008D2A14">
        <w:rPr>
          <w:color w:val="333333"/>
        </w:rPr>
        <w:t>В решении инициатора проекта о проведении собрания указываются:</w:t>
      </w:r>
    </w:p>
    <w:p w:rsidR="008C74AB" w:rsidRPr="008D2A14" w:rsidRDefault="008C74AB" w:rsidP="001E7FE0">
      <w:pPr>
        <w:jc w:val="both"/>
        <w:textAlignment w:val="baseline"/>
        <w:rPr>
          <w:color w:val="333333"/>
        </w:rPr>
      </w:pPr>
      <w:r w:rsidRPr="008D2A14">
        <w:rPr>
          <w:color w:val="333333"/>
        </w:rPr>
        <w:t>1)  инициативный проект, для обсуждения которого проводится собрание;</w:t>
      </w:r>
    </w:p>
    <w:p w:rsidR="008C74AB" w:rsidRPr="008D2A14" w:rsidRDefault="008C74AB" w:rsidP="001E7FE0">
      <w:pPr>
        <w:jc w:val="both"/>
        <w:textAlignment w:val="baseline"/>
        <w:rPr>
          <w:color w:val="333333"/>
        </w:rPr>
      </w:pPr>
      <w:r w:rsidRPr="008D2A14">
        <w:rPr>
          <w:color w:val="333333"/>
        </w:rPr>
        <w:t>2)  повестка дня собрания;</w:t>
      </w:r>
    </w:p>
    <w:p w:rsidR="008C74AB" w:rsidRPr="008D2A14" w:rsidRDefault="008C74AB" w:rsidP="001E7FE0">
      <w:pPr>
        <w:jc w:val="both"/>
        <w:textAlignment w:val="baseline"/>
        <w:rPr>
          <w:color w:val="333333"/>
        </w:rPr>
      </w:pPr>
      <w:r w:rsidRPr="008D2A14">
        <w:rPr>
          <w:color w:val="333333"/>
        </w:rPr>
        <w:t>3)  дата, время, место проведения собрания;</w:t>
      </w:r>
    </w:p>
    <w:p w:rsidR="008C74AB" w:rsidRPr="008D2A14" w:rsidRDefault="008C74AB" w:rsidP="001E7FE0">
      <w:pPr>
        <w:jc w:val="both"/>
        <w:textAlignment w:val="baseline"/>
        <w:rPr>
          <w:color w:val="333333"/>
        </w:rPr>
      </w:pPr>
      <w:r w:rsidRPr="008D2A14">
        <w:rPr>
          <w:color w:val="333333"/>
        </w:rPr>
        <w:t>4)  предполагаемое количество участников собрания;</w:t>
      </w:r>
    </w:p>
    <w:p w:rsidR="008C74AB" w:rsidRPr="008D2A14" w:rsidRDefault="008C74AB" w:rsidP="001E7FE0">
      <w:pPr>
        <w:jc w:val="both"/>
        <w:textAlignment w:val="baseline"/>
        <w:rPr>
          <w:color w:val="333333"/>
        </w:rPr>
      </w:pPr>
      <w:r w:rsidRPr="008D2A14">
        <w:rPr>
          <w:color w:val="333333"/>
        </w:rPr>
        <w:t>5)  способы информирования жителей территории, на которой проводится собрание, о его проведении.</w:t>
      </w:r>
    </w:p>
    <w:p w:rsidR="008C74AB" w:rsidRPr="008D2A14" w:rsidRDefault="005C4DEB" w:rsidP="008D2A14">
      <w:pPr>
        <w:jc w:val="both"/>
        <w:textAlignment w:val="baseline"/>
        <w:rPr>
          <w:color w:val="333333"/>
        </w:rPr>
      </w:pPr>
      <w:r w:rsidRPr="008D2A14">
        <w:rPr>
          <w:color w:val="333333"/>
        </w:rPr>
        <w:t xml:space="preserve">        2</w:t>
      </w:r>
      <w:r w:rsidR="008C74AB" w:rsidRPr="008D2A14">
        <w:rPr>
          <w:color w:val="333333"/>
        </w:rPr>
        <w:t xml:space="preserve">. Инициатор проекта направляет в Администрацию </w:t>
      </w:r>
      <w:r w:rsidRPr="008D2A14">
        <w:rPr>
          <w:color w:val="333333"/>
        </w:rPr>
        <w:t>м</w:t>
      </w:r>
      <w:r w:rsidR="008C74AB" w:rsidRPr="008D2A14">
        <w:rPr>
          <w:color w:val="333333"/>
        </w:rPr>
        <w:t>униципального образования письменное уведомление о проведении собрания не позднее 10 дней до дня его проведения.</w:t>
      </w:r>
    </w:p>
    <w:p w:rsidR="008C74AB" w:rsidRPr="008D2A14" w:rsidRDefault="005C4DEB" w:rsidP="008D2A14">
      <w:pPr>
        <w:jc w:val="both"/>
        <w:textAlignment w:val="baseline"/>
        <w:rPr>
          <w:color w:val="333333"/>
        </w:rPr>
      </w:pPr>
      <w:r w:rsidRPr="008D2A14">
        <w:rPr>
          <w:color w:val="333333"/>
        </w:rPr>
        <w:t xml:space="preserve">          </w:t>
      </w:r>
      <w:r w:rsidR="008C74AB" w:rsidRPr="008D2A14">
        <w:rPr>
          <w:color w:val="333333"/>
        </w:rPr>
        <w:t>3. В уведомлении о проведении собрания указываются:</w:t>
      </w:r>
    </w:p>
    <w:p w:rsidR="008C74AB" w:rsidRPr="008D2A14" w:rsidRDefault="008C74AB" w:rsidP="001E7FE0">
      <w:pPr>
        <w:jc w:val="both"/>
        <w:textAlignment w:val="baseline"/>
        <w:rPr>
          <w:color w:val="333333"/>
        </w:rPr>
      </w:pPr>
      <w:r w:rsidRPr="008D2A14">
        <w:rPr>
          <w:color w:val="333333"/>
        </w:rPr>
        <w:t xml:space="preserve">1)  сведения об инициаторе проекта (фамилии, имена, отчества членов инициативной группы, сведения </w:t>
      </w:r>
      <w:proofErr w:type="gramStart"/>
      <w:r w:rsidRPr="008D2A14">
        <w:rPr>
          <w:color w:val="333333"/>
        </w:rPr>
        <w:t>о</w:t>
      </w:r>
      <w:proofErr w:type="gramEnd"/>
      <w:r w:rsidRPr="008D2A14">
        <w:rPr>
          <w:color w:val="333333"/>
        </w:rPr>
        <w:t xml:space="preserve"> их месте жительства или пребывания, фамилия, имя отчество старосты сельского населенного пункта, наименование иного инициатора проекта мероприятия и место его нахождения);</w:t>
      </w:r>
    </w:p>
    <w:p w:rsidR="008C74AB" w:rsidRPr="008D2A14" w:rsidRDefault="008C74AB" w:rsidP="001E7FE0">
      <w:pPr>
        <w:jc w:val="both"/>
        <w:textAlignment w:val="baseline"/>
        <w:rPr>
          <w:color w:val="333333"/>
        </w:rPr>
      </w:pPr>
      <w:r w:rsidRPr="008D2A14">
        <w:rPr>
          <w:color w:val="333333"/>
        </w:rPr>
        <w:t>2)  сведения, предусмотренные частью 1 настоящей статьи;</w:t>
      </w:r>
    </w:p>
    <w:p w:rsidR="008C74AB" w:rsidRPr="008D2A14" w:rsidRDefault="008C74AB" w:rsidP="001E7FE0">
      <w:pPr>
        <w:jc w:val="both"/>
        <w:textAlignment w:val="baseline"/>
        <w:rPr>
          <w:color w:val="333333"/>
        </w:rPr>
      </w:pPr>
      <w:r w:rsidRPr="008D2A14">
        <w:rPr>
          <w:color w:val="333333"/>
        </w:rPr>
        <w:lastRenderedPageBreak/>
        <w:t>3)  фамилии, имена, отчества, номера телефонов лиц, уполномоченных инициаторов проекта выполнять распорядительные функции по организации и проведению собрания;</w:t>
      </w:r>
    </w:p>
    <w:p w:rsidR="008C74AB" w:rsidRPr="008D2A14" w:rsidRDefault="008C74AB" w:rsidP="008C74AB">
      <w:pPr>
        <w:spacing w:after="225"/>
        <w:jc w:val="both"/>
        <w:textAlignment w:val="baseline"/>
        <w:rPr>
          <w:color w:val="333333"/>
        </w:rPr>
      </w:pPr>
      <w:r w:rsidRPr="008D2A14">
        <w:rPr>
          <w:color w:val="333333"/>
        </w:rPr>
        <w:t>4)  просьба о содействии в проведении собрания, в том числе о предоставлении помещения для проведения собрания.</w:t>
      </w:r>
    </w:p>
    <w:p w:rsidR="008C74AB" w:rsidRPr="008D2A14" w:rsidRDefault="005C4DEB" w:rsidP="008C74AB">
      <w:pPr>
        <w:spacing w:after="225"/>
        <w:jc w:val="both"/>
        <w:textAlignment w:val="baseline"/>
        <w:rPr>
          <w:color w:val="333333"/>
        </w:rPr>
      </w:pPr>
      <w:r w:rsidRPr="008D2A14">
        <w:rPr>
          <w:color w:val="333333"/>
        </w:rPr>
        <w:t xml:space="preserve">          </w:t>
      </w:r>
      <w:r w:rsidR="008C74AB" w:rsidRPr="008D2A14">
        <w:rPr>
          <w:color w:val="333333"/>
        </w:rPr>
        <w:t> 4. Уведомление о проведении собрания подписывается инициатором проекта и лицами, уполномоченными инициатором проекта выполнять распорядительные функции по его организации и проведению. От имени инициативной группы уведомление о проведении собрания подписывается лицами, уполномоченными инициативной группой выполнять распорядительные функции по его организации и проведению.</w:t>
      </w:r>
    </w:p>
    <w:p w:rsidR="008C74AB" w:rsidRPr="008D2A14" w:rsidRDefault="008C74AB" w:rsidP="001E7FE0">
      <w:pPr>
        <w:jc w:val="both"/>
        <w:textAlignment w:val="baseline"/>
        <w:rPr>
          <w:color w:val="333333"/>
        </w:rPr>
      </w:pPr>
      <w:r w:rsidRPr="008D2A14">
        <w:rPr>
          <w:color w:val="333333"/>
        </w:rPr>
        <w:t> </w:t>
      </w:r>
      <w:r w:rsidR="005C4DEB" w:rsidRPr="008D2A14">
        <w:rPr>
          <w:color w:val="333333"/>
        </w:rPr>
        <w:t xml:space="preserve">        </w:t>
      </w:r>
      <w:r w:rsidRPr="008D2A14">
        <w:rPr>
          <w:color w:val="333333"/>
        </w:rPr>
        <w:t xml:space="preserve">5. </w:t>
      </w:r>
      <w:proofErr w:type="gramStart"/>
      <w:r w:rsidRPr="008D2A14">
        <w:rPr>
          <w:color w:val="333333"/>
        </w:rPr>
        <w:t>При наличии просьбы о предоставлении помещения для проведения собрания Администрация в трёхдневный срок со дня</w:t>
      </w:r>
      <w:proofErr w:type="gramEnd"/>
      <w:r w:rsidRPr="008D2A14">
        <w:rPr>
          <w:color w:val="333333"/>
        </w:rPr>
        <w:t xml:space="preserve"> поступления уведомления оповещает инициатора проекта о возможности предоставления помещения для проведения или предлагает изменить место и (или) дату и время проведения собрания. Инициатор проекта в трехдневный срок со дня получения указанного предложения обязан сообщить о согласии или несогласии на изменение места и (или) даты и времени проведения собрания.</w:t>
      </w:r>
    </w:p>
    <w:p w:rsidR="008C74AB" w:rsidRPr="008D2A14" w:rsidRDefault="005C4DEB" w:rsidP="001E7FE0">
      <w:pPr>
        <w:jc w:val="both"/>
        <w:textAlignment w:val="baseline"/>
        <w:rPr>
          <w:color w:val="333333"/>
        </w:rPr>
      </w:pPr>
      <w:r w:rsidRPr="008D2A14">
        <w:rPr>
          <w:color w:val="333333"/>
        </w:rPr>
        <w:t xml:space="preserve">          </w:t>
      </w:r>
      <w:r w:rsidR="008C74AB" w:rsidRPr="008D2A14">
        <w:rPr>
          <w:color w:val="333333"/>
        </w:rPr>
        <w:t xml:space="preserve"> 6. Администрация размещает сведения о проведении собрания, в том числе о порядке ознакомления с инициативным проектом, на официальном сайте </w:t>
      </w:r>
      <w:r w:rsidRPr="008D2A14">
        <w:rPr>
          <w:color w:val="333333"/>
        </w:rPr>
        <w:t>м</w:t>
      </w:r>
      <w:r w:rsidR="008C74AB" w:rsidRPr="008D2A14">
        <w:rPr>
          <w:color w:val="333333"/>
        </w:rPr>
        <w:t>униципального образования в информационно-телекоммуникационной сети "Интернет":</w:t>
      </w:r>
    </w:p>
    <w:p w:rsidR="008C74AB" w:rsidRPr="008D2A14" w:rsidRDefault="008C74AB" w:rsidP="001E7FE0">
      <w:pPr>
        <w:jc w:val="both"/>
        <w:textAlignment w:val="baseline"/>
        <w:rPr>
          <w:color w:val="333333"/>
        </w:rPr>
      </w:pPr>
      <w:r w:rsidRPr="008D2A14">
        <w:rPr>
          <w:color w:val="333333"/>
        </w:rPr>
        <w:t>1)  в трёхдневный срок со дня поступления уведомления о проведении собрания;</w:t>
      </w:r>
    </w:p>
    <w:p w:rsidR="008C74AB" w:rsidRPr="008D2A14" w:rsidRDefault="008C74AB" w:rsidP="001E7FE0">
      <w:pPr>
        <w:jc w:val="both"/>
        <w:textAlignment w:val="baseline"/>
        <w:rPr>
          <w:color w:val="333333"/>
        </w:rPr>
      </w:pPr>
      <w:r w:rsidRPr="008D2A14">
        <w:rPr>
          <w:color w:val="333333"/>
        </w:rPr>
        <w:t>2)  не позднее двух дней после получения согласия инициатора проекта с предложением об изменении места и (или) даты и времени проведения собрания.</w:t>
      </w:r>
    </w:p>
    <w:p w:rsidR="008C74AB" w:rsidRPr="008D2A14" w:rsidRDefault="005C4DEB" w:rsidP="008C74AB">
      <w:pPr>
        <w:spacing w:after="225"/>
        <w:jc w:val="both"/>
        <w:textAlignment w:val="baseline"/>
        <w:rPr>
          <w:color w:val="333333"/>
        </w:rPr>
      </w:pPr>
      <w:r w:rsidRPr="008D2A14">
        <w:rPr>
          <w:color w:val="333333"/>
        </w:rPr>
        <w:t xml:space="preserve">          </w:t>
      </w:r>
      <w:r w:rsidR="008C74AB" w:rsidRPr="008D2A14">
        <w:rPr>
          <w:color w:val="333333"/>
        </w:rPr>
        <w:t> 7. Администрация вправе назначить уполномоченного представителя в целях оказания инициатору проекта содействия в проведении собрания. О назначении уполномоченного представителя Администрация заблаговременно извещает инициатора проекта.</w:t>
      </w:r>
    </w:p>
    <w:p w:rsidR="008C74AB" w:rsidRPr="008D2A14" w:rsidRDefault="008C74AB" w:rsidP="008C74AB">
      <w:pPr>
        <w:jc w:val="center"/>
        <w:textAlignment w:val="baseline"/>
        <w:rPr>
          <w:b/>
          <w:bCs/>
          <w:color w:val="333333"/>
          <w:bdr w:val="none" w:sz="0" w:space="0" w:color="auto" w:frame="1"/>
        </w:rPr>
      </w:pPr>
      <w:r w:rsidRPr="008D2A14">
        <w:rPr>
          <w:color w:val="333333"/>
        </w:rPr>
        <w:t>Статья 8. </w:t>
      </w:r>
      <w:r w:rsidRPr="008D2A14">
        <w:rPr>
          <w:b/>
          <w:bCs/>
          <w:color w:val="333333"/>
          <w:bdr w:val="none" w:sz="0" w:space="0" w:color="auto" w:frame="1"/>
        </w:rPr>
        <w:t>Порядок проведения собрания</w:t>
      </w:r>
    </w:p>
    <w:p w:rsidR="005C4DEB" w:rsidRPr="008D2A14" w:rsidRDefault="005C4DEB" w:rsidP="008C74AB">
      <w:pPr>
        <w:jc w:val="center"/>
        <w:textAlignment w:val="baseline"/>
        <w:rPr>
          <w:color w:val="333333"/>
        </w:rPr>
      </w:pPr>
    </w:p>
    <w:p w:rsidR="008C74AB" w:rsidRPr="008D2A14" w:rsidRDefault="005C4DEB" w:rsidP="005C4DEB">
      <w:pPr>
        <w:ind w:left="-360"/>
        <w:jc w:val="both"/>
        <w:textAlignment w:val="baseline"/>
        <w:rPr>
          <w:color w:val="333333"/>
        </w:rPr>
      </w:pPr>
      <w:r w:rsidRPr="008D2A14">
        <w:rPr>
          <w:color w:val="333333"/>
        </w:rPr>
        <w:t xml:space="preserve">           1. </w:t>
      </w:r>
      <w:r w:rsidR="008C74AB" w:rsidRPr="008D2A14">
        <w:rPr>
          <w:color w:val="333333"/>
        </w:rPr>
        <w:t>До начала собрания инициатор проекта обеспечивает проведение регистрации граждан, принявших участие в собрании, с составлением списка по форме, утверждаемой Администрацией. Список граждан, принявших участие в собрании, является неотъемлемой частью протокола собрания.</w:t>
      </w:r>
    </w:p>
    <w:p w:rsidR="008C74AB" w:rsidRPr="008D2A14" w:rsidRDefault="005C4DEB" w:rsidP="005C4DEB">
      <w:pPr>
        <w:ind w:left="-360"/>
        <w:jc w:val="both"/>
        <w:textAlignment w:val="baseline"/>
        <w:rPr>
          <w:color w:val="333333"/>
        </w:rPr>
      </w:pPr>
      <w:r w:rsidRPr="008D2A14">
        <w:rPr>
          <w:color w:val="333333"/>
        </w:rPr>
        <w:t xml:space="preserve">           2. </w:t>
      </w:r>
      <w:r w:rsidR="008C74AB" w:rsidRPr="008D2A14">
        <w:rPr>
          <w:color w:val="333333"/>
        </w:rPr>
        <w:t>Порядок голосования по вопросам повестки дня собрания утверждается большинством голосов участников собрания. Решения по вопросам повестки дня собрания принимаются большинством голосов участников собрания.</w:t>
      </w:r>
    </w:p>
    <w:p w:rsidR="008C74AB" w:rsidRPr="008D2A14" w:rsidRDefault="005C4DEB" w:rsidP="005C4DEB">
      <w:pPr>
        <w:ind w:left="-360"/>
        <w:jc w:val="both"/>
        <w:textAlignment w:val="baseline"/>
        <w:rPr>
          <w:color w:val="333333"/>
        </w:rPr>
      </w:pPr>
      <w:r w:rsidRPr="008D2A14">
        <w:rPr>
          <w:color w:val="333333"/>
        </w:rPr>
        <w:t xml:space="preserve">           3. </w:t>
      </w:r>
      <w:r w:rsidR="008C74AB" w:rsidRPr="008D2A14">
        <w:rPr>
          <w:color w:val="333333"/>
        </w:rPr>
        <w:t>Собрание открывается представителем инициатора проекта. Для ведения собрания избираются председатель и секретарь.</w:t>
      </w:r>
    </w:p>
    <w:p w:rsidR="008C74AB" w:rsidRPr="008D2A14" w:rsidRDefault="002A386A" w:rsidP="002A386A">
      <w:pPr>
        <w:ind w:left="-360"/>
        <w:jc w:val="both"/>
        <w:textAlignment w:val="baseline"/>
        <w:rPr>
          <w:color w:val="333333"/>
        </w:rPr>
      </w:pPr>
      <w:r w:rsidRPr="008D2A14">
        <w:rPr>
          <w:color w:val="333333"/>
        </w:rPr>
        <w:t xml:space="preserve">           4</w:t>
      </w:r>
      <w:r w:rsidR="00470751" w:rsidRPr="008D2A14">
        <w:rPr>
          <w:color w:val="333333"/>
        </w:rPr>
        <w:t xml:space="preserve">. </w:t>
      </w:r>
      <w:r w:rsidR="008C74AB" w:rsidRPr="008D2A14">
        <w:rPr>
          <w:color w:val="333333"/>
        </w:rPr>
        <w:t>Председатель ведет собрание, оглашает вопросы повестки дня, предоставляет слово для выступления присутствующим, формулирует принимаемые собранием решения, ставит их на голосование, оглашает итоги голосования.</w:t>
      </w:r>
    </w:p>
    <w:p w:rsidR="008C74AB" w:rsidRPr="008D2A14" w:rsidRDefault="00470751" w:rsidP="00470751">
      <w:pPr>
        <w:ind w:left="-360"/>
        <w:jc w:val="both"/>
        <w:textAlignment w:val="baseline"/>
        <w:rPr>
          <w:color w:val="333333"/>
        </w:rPr>
      </w:pPr>
      <w:r w:rsidRPr="008D2A14">
        <w:rPr>
          <w:color w:val="333333"/>
        </w:rPr>
        <w:t xml:space="preserve">           5. </w:t>
      </w:r>
      <w:r w:rsidR="008C74AB" w:rsidRPr="008D2A14">
        <w:rPr>
          <w:color w:val="333333"/>
        </w:rPr>
        <w:t>Секретарь ведет протокол собрания, в котором отражаются все принятые собранием решения с указанием результатов голосования по ним. Протокол собрания подписывается секретарем и председателем собрания.</w:t>
      </w:r>
    </w:p>
    <w:p w:rsidR="008C74AB" w:rsidRPr="008D2A14" w:rsidRDefault="00470751" w:rsidP="00470751">
      <w:pPr>
        <w:ind w:left="-360"/>
        <w:jc w:val="both"/>
        <w:textAlignment w:val="baseline"/>
        <w:rPr>
          <w:color w:val="333333"/>
        </w:rPr>
      </w:pPr>
      <w:r w:rsidRPr="008D2A14">
        <w:rPr>
          <w:color w:val="333333"/>
        </w:rPr>
        <w:t xml:space="preserve">           6. </w:t>
      </w:r>
      <w:r w:rsidR="008C74AB" w:rsidRPr="008D2A14">
        <w:rPr>
          <w:color w:val="333333"/>
        </w:rPr>
        <w:t>В протоколе собрания указываются:</w:t>
      </w:r>
    </w:p>
    <w:p w:rsidR="008C74AB" w:rsidRPr="008D2A14" w:rsidRDefault="008C74AB" w:rsidP="001E7FE0">
      <w:pPr>
        <w:jc w:val="both"/>
        <w:textAlignment w:val="baseline"/>
        <w:rPr>
          <w:color w:val="333333"/>
        </w:rPr>
      </w:pPr>
      <w:r w:rsidRPr="008D2A14">
        <w:rPr>
          <w:color w:val="333333"/>
        </w:rPr>
        <w:t>1)    место и время проведения собрания;</w:t>
      </w:r>
    </w:p>
    <w:p w:rsidR="008C74AB" w:rsidRPr="008D2A14" w:rsidRDefault="008C74AB" w:rsidP="001E7FE0">
      <w:pPr>
        <w:jc w:val="both"/>
        <w:textAlignment w:val="baseline"/>
        <w:rPr>
          <w:color w:val="333333"/>
        </w:rPr>
      </w:pPr>
      <w:r w:rsidRPr="008D2A14">
        <w:rPr>
          <w:color w:val="333333"/>
        </w:rPr>
        <w:t>2)    число граждан, принявших участие в собрании;</w:t>
      </w:r>
    </w:p>
    <w:p w:rsidR="008C74AB" w:rsidRPr="008D2A14" w:rsidRDefault="008C74AB" w:rsidP="001E7FE0">
      <w:pPr>
        <w:jc w:val="both"/>
        <w:textAlignment w:val="baseline"/>
        <w:rPr>
          <w:color w:val="333333"/>
        </w:rPr>
      </w:pPr>
      <w:r w:rsidRPr="008D2A14">
        <w:rPr>
          <w:color w:val="333333"/>
        </w:rPr>
        <w:t>3)     сведения о председателе и секретаре собрания с указанием их места жительства;</w:t>
      </w:r>
    </w:p>
    <w:p w:rsidR="008C74AB" w:rsidRPr="008D2A14" w:rsidRDefault="008C74AB" w:rsidP="001E7FE0">
      <w:pPr>
        <w:jc w:val="both"/>
        <w:textAlignment w:val="baseline"/>
        <w:rPr>
          <w:color w:val="333333"/>
        </w:rPr>
      </w:pPr>
      <w:r w:rsidRPr="008D2A14">
        <w:rPr>
          <w:color w:val="333333"/>
        </w:rPr>
        <w:t>4)     повестка дня собрания, содержание выступлений;</w:t>
      </w:r>
    </w:p>
    <w:p w:rsidR="00BA60E8" w:rsidRPr="008D2A14" w:rsidRDefault="008C74AB" w:rsidP="001E7FE0">
      <w:pPr>
        <w:jc w:val="both"/>
        <w:textAlignment w:val="baseline"/>
        <w:rPr>
          <w:color w:val="333333"/>
        </w:rPr>
      </w:pPr>
      <w:r w:rsidRPr="008D2A14">
        <w:rPr>
          <w:color w:val="333333"/>
        </w:rPr>
        <w:t>5)     принятые решения по вопросам повестки дня.</w:t>
      </w:r>
    </w:p>
    <w:p w:rsidR="008C74AB" w:rsidRPr="008D2A14" w:rsidRDefault="0063635E" w:rsidP="008C74AB">
      <w:pPr>
        <w:jc w:val="center"/>
        <w:textAlignment w:val="baseline"/>
        <w:rPr>
          <w:color w:val="333333"/>
        </w:rPr>
      </w:pPr>
      <w:r w:rsidRPr="008D2A14">
        <w:rPr>
          <w:color w:val="333333"/>
        </w:rPr>
        <w:t>Статья 9</w:t>
      </w:r>
      <w:r w:rsidR="008C74AB" w:rsidRPr="008D2A14">
        <w:rPr>
          <w:color w:val="333333"/>
        </w:rPr>
        <w:t>. </w:t>
      </w:r>
      <w:r w:rsidR="008C74AB" w:rsidRPr="008D2A14">
        <w:rPr>
          <w:b/>
          <w:bCs/>
          <w:color w:val="333333"/>
          <w:bdr w:val="none" w:sz="0" w:space="0" w:color="auto" w:frame="1"/>
        </w:rPr>
        <w:t>Сбор подписей граждан в поддержку инициативных проектов</w:t>
      </w:r>
    </w:p>
    <w:p w:rsidR="008C74AB" w:rsidRPr="008D2A14" w:rsidRDefault="008C74AB" w:rsidP="008C74AB">
      <w:pPr>
        <w:jc w:val="both"/>
        <w:textAlignment w:val="baseline"/>
        <w:rPr>
          <w:color w:val="333333"/>
        </w:rPr>
      </w:pPr>
      <w:r w:rsidRPr="008D2A14">
        <w:rPr>
          <w:b/>
          <w:bCs/>
          <w:color w:val="333333"/>
          <w:bdr w:val="none" w:sz="0" w:space="0" w:color="auto" w:frame="1"/>
        </w:rPr>
        <w:lastRenderedPageBreak/>
        <w:t> </w:t>
      </w:r>
    </w:p>
    <w:p w:rsidR="008C74AB" w:rsidRPr="008D2A14" w:rsidRDefault="00470751" w:rsidP="00470751">
      <w:pPr>
        <w:ind w:left="-360"/>
        <w:jc w:val="both"/>
        <w:textAlignment w:val="baseline"/>
        <w:rPr>
          <w:color w:val="333333"/>
        </w:rPr>
      </w:pPr>
      <w:r w:rsidRPr="008D2A14">
        <w:rPr>
          <w:color w:val="333333"/>
        </w:rPr>
        <w:t xml:space="preserve">         1. </w:t>
      </w:r>
      <w:r w:rsidR="008C74AB" w:rsidRPr="008D2A14">
        <w:rPr>
          <w:color w:val="333333"/>
        </w:rPr>
        <w:t>Сбор подписей граждан в поддержку инициативных проектов (далее – сбор подписей) проводится инициатором проекта.</w:t>
      </w:r>
    </w:p>
    <w:p w:rsidR="008C74AB" w:rsidRPr="008D2A14" w:rsidRDefault="00470751" w:rsidP="00470751">
      <w:pPr>
        <w:ind w:left="-360"/>
        <w:jc w:val="both"/>
        <w:textAlignment w:val="baseline"/>
        <w:rPr>
          <w:color w:val="333333"/>
        </w:rPr>
      </w:pPr>
      <w:r w:rsidRPr="008D2A14">
        <w:rPr>
          <w:color w:val="333333"/>
        </w:rPr>
        <w:t xml:space="preserve">         2. </w:t>
      </w:r>
      <w:r w:rsidR="008C74AB" w:rsidRPr="008D2A14">
        <w:rPr>
          <w:color w:val="333333"/>
        </w:rPr>
        <w:t>Число подписей в поддержку инициативных проектов, включая подписи членов инициативной группы, должно составлять более 50 процентов от числа жителей территории, достигших 18-летнего возраста, в интересах которых предполагается реализация инициативного проекта.</w:t>
      </w:r>
    </w:p>
    <w:p w:rsidR="008C74AB" w:rsidRPr="008D2A14" w:rsidRDefault="00470751" w:rsidP="00470751">
      <w:pPr>
        <w:ind w:left="-360"/>
        <w:jc w:val="both"/>
        <w:textAlignment w:val="baseline"/>
        <w:rPr>
          <w:color w:val="333333"/>
        </w:rPr>
      </w:pPr>
      <w:r w:rsidRPr="008D2A14">
        <w:rPr>
          <w:color w:val="333333"/>
        </w:rPr>
        <w:t xml:space="preserve">         3. </w:t>
      </w:r>
      <w:r w:rsidR="008C74AB" w:rsidRPr="008D2A14">
        <w:rPr>
          <w:color w:val="333333"/>
        </w:rPr>
        <w:t>Сбор подписей осуществляется в следующем порядке:</w:t>
      </w:r>
    </w:p>
    <w:p w:rsidR="008C74AB" w:rsidRPr="008D2A14" w:rsidRDefault="008C74AB" w:rsidP="001E7FE0">
      <w:pPr>
        <w:jc w:val="both"/>
        <w:textAlignment w:val="baseline"/>
        <w:rPr>
          <w:color w:val="333333"/>
        </w:rPr>
      </w:pPr>
      <w:r w:rsidRPr="008D2A14">
        <w:rPr>
          <w:color w:val="333333"/>
        </w:rPr>
        <w:t>1)  подписи собираются посредством их внесения в подписной лист, форма которого утверждается Администрацией;</w:t>
      </w:r>
    </w:p>
    <w:p w:rsidR="008C74AB" w:rsidRPr="008D2A14" w:rsidRDefault="008C74AB" w:rsidP="001E7FE0">
      <w:pPr>
        <w:jc w:val="both"/>
        <w:textAlignment w:val="baseline"/>
        <w:rPr>
          <w:color w:val="333333"/>
        </w:rPr>
      </w:pPr>
      <w:r w:rsidRPr="008D2A14">
        <w:rPr>
          <w:color w:val="333333"/>
        </w:rPr>
        <w:t>2)  в подписном листе указывается инициативный проект, в поддержку которого осуществляется сбор подписей;</w:t>
      </w:r>
    </w:p>
    <w:p w:rsidR="008C74AB" w:rsidRPr="008D2A14" w:rsidRDefault="008C74AB" w:rsidP="001E7FE0">
      <w:pPr>
        <w:jc w:val="both"/>
        <w:textAlignment w:val="baseline"/>
        <w:rPr>
          <w:color w:val="333333"/>
        </w:rPr>
      </w:pPr>
      <w:r w:rsidRPr="008D2A14">
        <w:rPr>
          <w:color w:val="333333"/>
        </w:rPr>
        <w:t>3)  в подписном листе ставится подпись жителя и дата ее внесения. Подпись и дату ее внесения житель ставит собственноручно. Сведения о жителе, ставящем в подписном листе свою подпись, могут вноситься в подписной лист по просьбе жителя лицом, осуществляющим сбор подписей. Указанные сведения вносятся только рукописным способом, при этом использование карандашей не допускается;</w:t>
      </w:r>
    </w:p>
    <w:p w:rsidR="008C74AB" w:rsidRPr="008D2A14" w:rsidRDefault="008C74AB" w:rsidP="001E7FE0">
      <w:pPr>
        <w:jc w:val="both"/>
        <w:textAlignment w:val="baseline"/>
        <w:rPr>
          <w:color w:val="333333"/>
        </w:rPr>
      </w:pPr>
      <w:r w:rsidRPr="008D2A14">
        <w:rPr>
          <w:color w:val="333333"/>
        </w:rPr>
        <w:t>4)  житель вправе ставить подпись в поддержку одного и того же инициативного проекта только один раз;</w:t>
      </w:r>
    </w:p>
    <w:p w:rsidR="008C74AB" w:rsidRPr="008D2A14" w:rsidRDefault="008C74AB" w:rsidP="001E7FE0">
      <w:pPr>
        <w:jc w:val="both"/>
        <w:textAlignment w:val="baseline"/>
        <w:rPr>
          <w:color w:val="333333"/>
        </w:rPr>
      </w:pPr>
      <w:r w:rsidRPr="008D2A14">
        <w:rPr>
          <w:color w:val="333333"/>
        </w:rPr>
        <w:t xml:space="preserve">5)  каждый подписной лист должен быть заверен подписями представителя инициатора проекта, осуществлявшего сбор подписей. При </w:t>
      </w:r>
      <w:proofErr w:type="gramStart"/>
      <w:r w:rsidRPr="008D2A14">
        <w:rPr>
          <w:color w:val="333333"/>
        </w:rPr>
        <w:t>заверении</w:t>
      </w:r>
      <w:proofErr w:type="gramEnd"/>
      <w:r w:rsidRPr="008D2A14">
        <w:rPr>
          <w:color w:val="333333"/>
        </w:rPr>
        <w:t xml:space="preserve"> подписного листа представитель инициатора проекта, осуществлявший сбор подписей, собственноручно указывает свои фамилию, имя и отчество, дату рождения, адрес места жительства, а также ставит свою подпись и дату ее внесения;</w:t>
      </w:r>
    </w:p>
    <w:p w:rsidR="008C74AB" w:rsidRPr="008D2A14" w:rsidRDefault="008C74AB" w:rsidP="008C74AB">
      <w:pPr>
        <w:spacing w:after="225"/>
        <w:jc w:val="both"/>
        <w:textAlignment w:val="baseline"/>
        <w:rPr>
          <w:color w:val="333333"/>
        </w:rPr>
      </w:pPr>
      <w:r w:rsidRPr="008D2A14">
        <w:rPr>
          <w:color w:val="333333"/>
        </w:rPr>
        <w:t xml:space="preserve">6)  при сборе подписей допускается заполнение подписного листа на лицевой и оборотной стороне. При этом оборотная сторона является продолжением лицевой стороны с единой нумерацией подписей, а </w:t>
      </w:r>
      <w:proofErr w:type="spellStart"/>
      <w:r w:rsidRPr="008D2A14">
        <w:rPr>
          <w:color w:val="333333"/>
        </w:rPr>
        <w:t>зав</w:t>
      </w:r>
      <w:r w:rsidR="00470751" w:rsidRPr="008D2A14">
        <w:rPr>
          <w:color w:val="333333"/>
        </w:rPr>
        <w:t>е</w:t>
      </w:r>
      <w:r w:rsidRPr="008D2A14">
        <w:rPr>
          <w:color w:val="333333"/>
        </w:rPr>
        <w:t>рительные</w:t>
      </w:r>
      <w:proofErr w:type="spellEnd"/>
      <w:r w:rsidRPr="008D2A14">
        <w:rPr>
          <w:color w:val="333333"/>
        </w:rPr>
        <w:t xml:space="preserve"> подписи и сведения о представителе инициатора проекта, осуществлявшем сбор подписей, ставятся на оборотной стороне подписного листа непосредственно после последней подписи жителя;</w:t>
      </w:r>
    </w:p>
    <w:p w:rsidR="008C74AB" w:rsidRPr="008D2A14" w:rsidRDefault="008C74AB" w:rsidP="008C74AB">
      <w:pPr>
        <w:spacing w:after="225"/>
        <w:jc w:val="both"/>
        <w:textAlignment w:val="baseline"/>
        <w:rPr>
          <w:color w:val="333333"/>
        </w:rPr>
      </w:pPr>
      <w:r w:rsidRPr="008D2A14">
        <w:rPr>
          <w:color w:val="333333"/>
        </w:rPr>
        <w:t>7)  при сборе подписей должно быть получено согласие каждого жителя на обработку его персональных данных, оформляемое в соответствии с требованиями, установленными статьей 9 Федерального закона "О персональных данных".</w:t>
      </w:r>
      <w:r w:rsidR="007F47F3" w:rsidRPr="008D2A14">
        <w:rPr>
          <w:color w:val="333333"/>
        </w:rPr>
        <w:t xml:space="preserve"> (Приложение 1)</w:t>
      </w:r>
    </w:p>
    <w:p w:rsidR="00337BE4" w:rsidRPr="008D2A14" w:rsidRDefault="0063635E" w:rsidP="00BE68D8">
      <w:pPr>
        <w:jc w:val="center"/>
        <w:textAlignment w:val="baseline"/>
        <w:rPr>
          <w:b/>
          <w:bCs/>
          <w:color w:val="333333"/>
          <w:bdr w:val="none" w:sz="0" w:space="0" w:color="auto" w:frame="1"/>
        </w:rPr>
      </w:pPr>
      <w:r w:rsidRPr="008D2A14">
        <w:rPr>
          <w:color w:val="333333"/>
        </w:rPr>
        <w:t>Статья 10</w:t>
      </w:r>
      <w:r w:rsidR="00337BE4" w:rsidRPr="008D2A14">
        <w:rPr>
          <w:color w:val="333333"/>
        </w:rPr>
        <w:t>. </w:t>
      </w:r>
      <w:r w:rsidR="00337BE4" w:rsidRPr="008D2A14">
        <w:rPr>
          <w:b/>
          <w:bCs/>
          <w:color w:val="333333"/>
          <w:bdr w:val="none" w:sz="0" w:space="0" w:color="auto" w:frame="1"/>
        </w:rPr>
        <w:t>Проведение опроса граждан для выявления их мнения о поддержке данного инициативного проекта</w:t>
      </w:r>
    </w:p>
    <w:p w:rsidR="00470751" w:rsidRPr="008D2A14" w:rsidRDefault="00470751" w:rsidP="00BE68D8">
      <w:pPr>
        <w:jc w:val="center"/>
        <w:textAlignment w:val="baseline"/>
        <w:rPr>
          <w:color w:val="333333"/>
        </w:rPr>
      </w:pPr>
    </w:p>
    <w:p w:rsidR="00337BE4" w:rsidRPr="008D2A14" w:rsidRDefault="00470751" w:rsidP="00470751">
      <w:pPr>
        <w:ind w:left="-360"/>
        <w:jc w:val="both"/>
        <w:textAlignment w:val="baseline"/>
        <w:rPr>
          <w:color w:val="333333"/>
        </w:rPr>
      </w:pPr>
      <w:r w:rsidRPr="008D2A14">
        <w:rPr>
          <w:color w:val="333333"/>
        </w:rPr>
        <w:t xml:space="preserve">            1. </w:t>
      </w:r>
      <w:r w:rsidR="00337BE4" w:rsidRPr="008D2A14">
        <w:rPr>
          <w:color w:val="333333"/>
        </w:rPr>
        <w:t xml:space="preserve">Опрос граждан для выявления их мнения о поддержке данного инициативного проекта (далее – опрос) проводится по инициативе жителей </w:t>
      </w:r>
      <w:r w:rsidRPr="008D2A14">
        <w:rPr>
          <w:color w:val="333333"/>
        </w:rPr>
        <w:t>м</w:t>
      </w:r>
      <w:r w:rsidR="00337BE4" w:rsidRPr="008D2A14">
        <w:rPr>
          <w:color w:val="333333"/>
        </w:rPr>
        <w:t>униципального образования или его части, в которых предлагается реализовать инициативный проект, в следующих случаях:</w:t>
      </w:r>
    </w:p>
    <w:p w:rsidR="00337BE4" w:rsidRPr="008D2A14" w:rsidRDefault="00337BE4" w:rsidP="001E7FE0">
      <w:pPr>
        <w:jc w:val="both"/>
        <w:textAlignment w:val="baseline"/>
        <w:rPr>
          <w:color w:val="333333"/>
        </w:rPr>
      </w:pPr>
      <w:r w:rsidRPr="008D2A14">
        <w:rPr>
          <w:color w:val="333333"/>
        </w:rPr>
        <w:t xml:space="preserve">1)  инициативный проект предлагается реализовывать в интересах населения </w:t>
      </w:r>
      <w:r w:rsidR="00470751" w:rsidRPr="008D2A14">
        <w:rPr>
          <w:color w:val="333333"/>
        </w:rPr>
        <w:t>м</w:t>
      </w:r>
      <w:r w:rsidRPr="008D2A14">
        <w:rPr>
          <w:color w:val="333333"/>
        </w:rPr>
        <w:t>униципального образования в целом;</w:t>
      </w:r>
    </w:p>
    <w:p w:rsidR="00337BE4" w:rsidRPr="008D2A14" w:rsidRDefault="00337BE4" w:rsidP="001E7FE0">
      <w:pPr>
        <w:jc w:val="both"/>
        <w:textAlignment w:val="baseline"/>
        <w:rPr>
          <w:color w:val="333333"/>
        </w:rPr>
      </w:pPr>
      <w:r w:rsidRPr="008D2A14">
        <w:rPr>
          <w:color w:val="333333"/>
        </w:rPr>
        <w:t xml:space="preserve">2)  инициативный проект предлагается реализовывать в интересах жителей части  </w:t>
      </w:r>
      <w:r w:rsidR="00470751" w:rsidRPr="008D2A14">
        <w:rPr>
          <w:color w:val="333333"/>
        </w:rPr>
        <w:t>м</w:t>
      </w:r>
      <w:r w:rsidRPr="008D2A14">
        <w:rPr>
          <w:color w:val="333333"/>
        </w:rPr>
        <w:t>униципального образования (населенный пункт, улица),</w:t>
      </w:r>
    </w:p>
    <w:p w:rsidR="00337BE4" w:rsidRPr="008D2A14" w:rsidRDefault="00470751" w:rsidP="001E7FE0">
      <w:pPr>
        <w:jc w:val="both"/>
        <w:textAlignment w:val="baseline"/>
        <w:rPr>
          <w:color w:val="333333"/>
        </w:rPr>
      </w:pPr>
      <w:r w:rsidRPr="008D2A14">
        <w:rPr>
          <w:color w:val="333333"/>
        </w:rPr>
        <w:t xml:space="preserve">       </w:t>
      </w:r>
      <w:r w:rsidR="00337BE4" w:rsidRPr="008D2A14">
        <w:rPr>
          <w:color w:val="333333"/>
        </w:rPr>
        <w:t xml:space="preserve"> 2. Для назначения опроса инициатор проекта направляет в Совет  </w:t>
      </w:r>
      <w:r w:rsidRPr="008D2A14">
        <w:rPr>
          <w:color w:val="333333"/>
        </w:rPr>
        <w:t>м</w:t>
      </w:r>
      <w:r w:rsidR="00337BE4" w:rsidRPr="008D2A14">
        <w:rPr>
          <w:color w:val="333333"/>
        </w:rPr>
        <w:t>униципального образования заявление, в котором указываются:</w:t>
      </w:r>
    </w:p>
    <w:p w:rsidR="00337BE4" w:rsidRPr="008D2A14" w:rsidRDefault="00337BE4" w:rsidP="001E7FE0">
      <w:pPr>
        <w:jc w:val="both"/>
        <w:textAlignment w:val="baseline"/>
        <w:rPr>
          <w:color w:val="333333"/>
        </w:rPr>
      </w:pPr>
      <w:r w:rsidRPr="008D2A14">
        <w:rPr>
          <w:color w:val="333333"/>
        </w:rPr>
        <w:t>1)    инициативный проект, в отношении которого предлагается провести опрос;</w:t>
      </w:r>
    </w:p>
    <w:p w:rsidR="00337BE4" w:rsidRPr="008D2A14" w:rsidRDefault="00337BE4" w:rsidP="001E7FE0">
      <w:pPr>
        <w:jc w:val="both"/>
        <w:textAlignment w:val="baseline"/>
        <w:rPr>
          <w:color w:val="333333"/>
        </w:rPr>
      </w:pPr>
      <w:r w:rsidRPr="008D2A14">
        <w:rPr>
          <w:color w:val="333333"/>
        </w:rPr>
        <w:t>2)    предложения инициатора проекта:</w:t>
      </w:r>
    </w:p>
    <w:p w:rsidR="00337BE4" w:rsidRPr="008D2A14" w:rsidRDefault="00337BE4" w:rsidP="001E7FE0">
      <w:pPr>
        <w:jc w:val="both"/>
        <w:textAlignment w:val="baseline"/>
        <w:rPr>
          <w:color w:val="333333"/>
        </w:rPr>
      </w:pPr>
      <w:r w:rsidRPr="008D2A14">
        <w:rPr>
          <w:color w:val="333333"/>
        </w:rPr>
        <w:t>а) о дате и сроках проведения опроса;</w:t>
      </w:r>
    </w:p>
    <w:p w:rsidR="00337BE4" w:rsidRPr="008D2A14" w:rsidRDefault="00337BE4" w:rsidP="001E7FE0">
      <w:pPr>
        <w:jc w:val="both"/>
        <w:textAlignment w:val="baseline"/>
        <w:rPr>
          <w:color w:val="333333"/>
        </w:rPr>
      </w:pPr>
      <w:proofErr w:type="gramStart"/>
      <w:r w:rsidRPr="008D2A14">
        <w:rPr>
          <w:color w:val="333333"/>
        </w:rPr>
        <w:t>б) о формулировке вопроса (вопросов), предлагаемого (предлагаемых) при проведении опроса;</w:t>
      </w:r>
      <w:proofErr w:type="gramEnd"/>
    </w:p>
    <w:p w:rsidR="00337BE4" w:rsidRPr="008D2A14" w:rsidRDefault="00337BE4" w:rsidP="001E7FE0">
      <w:pPr>
        <w:jc w:val="both"/>
        <w:textAlignment w:val="baseline"/>
        <w:rPr>
          <w:color w:val="333333"/>
        </w:rPr>
      </w:pPr>
      <w:r w:rsidRPr="008D2A14">
        <w:rPr>
          <w:color w:val="333333"/>
        </w:rPr>
        <w:t>в) о методике проведения опроса;</w:t>
      </w:r>
    </w:p>
    <w:p w:rsidR="00337BE4" w:rsidRPr="008D2A14" w:rsidRDefault="00337BE4" w:rsidP="001E7FE0">
      <w:pPr>
        <w:jc w:val="both"/>
        <w:textAlignment w:val="baseline"/>
        <w:rPr>
          <w:color w:val="333333"/>
        </w:rPr>
      </w:pPr>
      <w:r w:rsidRPr="008D2A14">
        <w:rPr>
          <w:color w:val="333333"/>
        </w:rPr>
        <w:lastRenderedPageBreak/>
        <w:t>г) о минимальной численности жителей муниципального образования, участвующих в опросе;</w:t>
      </w:r>
    </w:p>
    <w:p w:rsidR="00337BE4" w:rsidRPr="008D2A14" w:rsidRDefault="00337BE4" w:rsidP="001E7FE0">
      <w:pPr>
        <w:jc w:val="both"/>
        <w:textAlignment w:val="baseline"/>
        <w:rPr>
          <w:color w:val="333333"/>
        </w:rPr>
      </w:pPr>
      <w:r w:rsidRPr="008D2A14">
        <w:rPr>
          <w:color w:val="333333"/>
        </w:rPr>
        <w:t xml:space="preserve">3) сведения об инициаторе проекта (фамилии, имена, отчества членов инициативной группы, сведения </w:t>
      </w:r>
      <w:proofErr w:type="gramStart"/>
      <w:r w:rsidRPr="008D2A14">
        <w:rPr>
          <w:color w:val="333333"/>
        </w:rPr>
        <w:t>о</w:t>
      </w:r>
      <w:proofErr w:type="gramEnd"/>
      <w:r w:rsidRPr="008D2A14">
        <w:rPr>
          <w:color w:val="333333"/>
        </w:rPr>
        <w:t xml:space="preserve"> их месте жительства или пребывания, фамилия, имя отчество старосты сельского населенного пункта, наименование иного инициатора проекта мероприятия и место его нахождения).</w:t>
      </w:r>
    </w:p>
    <w:p w:rsidR="00337BE4" w:rsidRPr="008D2A14" w:rsidRDefault="00470751" w:rsidP="001E7FE0">
      <w:pPr>
        <w:jc w:val="both"/>
        <w:textAlignment w:val="baseline"/>
        <w:rPr>
          <w:color w:val="333333"/>
        </w:rPr>
      </w:pPr>
      <w:r w:rsidRPr="008D2A14">
        <w:rPr>
          <w:color w:val="333333"/>
        </w:rPr>
        <w:t xml:space="preserve">         </w:t>
      </w:r>
      <w:r w:rsidR="00337BE4" w:rsidRPr="008D2A14">
        <w:rPr>
          <w:color w:val="333333"/>
        </w:rPr>
        <w:t>3. Если инициатором проекта является инициативная группа, заявление подписывается всеми членами инициативной группы. Если инициатором проекта являются иные лица, указанные в части 1 статьи 4 настоящего Порядка, заявление подписывается уполномоченным лицом инициатора проект</w:t>
      </w:r>
      <w:r w:rsidR="001E7FE0" w:rsidRPr="008D2A14">
        <w:rPr>
          <w:color w:val="333333"/>
        </w:rPr>
        <w:t>а и не менее чем</w:t>
      </w:r>
      <w:r w:rsidR="00BE68D8" w:rsidRPr="008D2A14">
        <w:rPr>
          <w:color w:val="333333"/>
        </w:rPr>
        <w:t> 5</w:t>
      </w:r>
      <w:r w:rsidR="00337BE4" w:rsidRPr="008D2A14">
        <w:rPr>
          <w:color w:val="333333"/>
        </w:rPr>
        <w:t xml:space="preserve"> </w:t>
      </w:r>
      <w:r w:rsidR="001E7FE0" w:rsidRPr="008D2A14">
        <w:rPr>
          <w:color w:val="333333"/>
        </w:rPr>
        <w:t xml:space="preserve">  </w:t>
      </w:r>
      <w:r w:rsidR="00337BE4" w:rsidRPr="008D2A14">
        <w:rPr>
          <w:color w:val="333333"/>
        </w:rPr>
        <w:t xml:space="preserve">жителями </w:t>
      </w:r>
      <w:r w:rsidRPr="008D2A14">
        <w:rPr>
          <w:color w:val="333333"/>
        </w:rPr>
        <w:t>м</w:t>
      </w:r>
      <w:r w:rsidR="00337BE4" w:rsidRPr="008D2A14">
        <w:rPr>
          <w:color w:val="333333"/>
        </w:rPr>
        <w:t xml:space="preserve">униципального образования или его части, в которых предлагается реализовать инициативный проект. В этом случае в заявлении также указываются сведения о лицах, подписавших заявление (фамилии, имена, отчества, сведения </w:t>
      </w:r>
      <w:proofErr w:type="gramStart"/>
      <w:r w:rsidR="00337BE4" w:rsidRPr="008D2A14">
        <w:rPr>
          <w:color w:val="333333"/>
        </w:rPr>
        <w:t>о</w:t>
      </w:r>
      <w:proofErr w:type="gramEnd"/>
      <w:r w:rsidR="00337BE4" w:rsidRPr="008D2A14">
        <w:rPr>
          <w:color w:val="333333"/>
        </w:rPr>
        <w:t xml:space="preserve"> их месте жительства или пребывания).</w:t>
      </w:r>
    </w:p>
    <w:p w:rsidR="00337BE4" w:rsidRPr="008D2A14" w:rsidRDefault="00470751" w:rsidP="008D2A14">
      <w:pPr>
        <w:jc w:val="both"/>
        <w:textAlignment w:val="baseline"/>
        <w:rPr>
          <w:color w:val="333333"/>
        </w:rPr>
      </w:pPr>
      <w:r w:rsidRPr="008D2A14">
        <w:rPr>
          <w:color w:val="333333"/>
        </w:rPr>
        <w:t xml:space="preserve">         </w:t>
      </w:r>
      <w:r w:rsidR="001E7FE0" w:rsidRPr="008D2A14">
        <w:rPr>
          <w:color w:val="333333"/>
        </w:rPr>
        <w:t xml:space="preserve">4. Совет </w:t>
      </w:r>
      <w:r w:rsidRPr="008D2A14">
        <w:rPr>
          <w:color w:val="333333"/>
        </w:rPr>
        <w:t>м</w:t>
      </w:r>
      <w:r w:rsidR="00337BE4" w:rsidRPr="008D2A14">
        <w:rPr>
          <w:color w:val="333333"/>
        </w:rPr>
        <w:t>униципального образования не позднее          30 дней со дня поступления заявления рассматривает его и принимает решение о назначении опроса или об отказе в назначении опроса.</w:t>
      </w:r>
    </w:p>
    <w:p w:rsidR="00631ED8" w:rsidRPr="008D2A14" w:rsidRDefault="00470751" w:rsidP="001E7FE0">
      <w:pPr>
        <w:jc w:val="both"/>
        <w:textAlignment w:val="baseline"/>
        <w:rPr>
          <w:color w:val="333333"/>
        </w:rPr>
      </w:pPr>
      <w:r w:rsidRPr="008D2A14">
        <w:rPr>
          <w:color w:val="333333"/>
        </w:rPr>
        <w:t xml:space="preserve">          </w:t>
      </w:r>
      <w:r w:rsidR="00337BE4" w:rsidRPr="008D2A14">
        <w:rPr>
          <w:color w:val="333333"/>
        </w:rPr>
        <w:t xml:space="preserve">5. Основанием отказа в назначении опроса является нарушение установленного настоящей статьей порядка выдвижения инициативы о проведении опроса, если допущенные нарушения не позволяют с достоверностью определить результаты волеизъявления жителей </w:t>
      </w:r>
      <w:r w:rsidR="006E5554" w:rsidRPr="008D2A14">
        <w:rPr>
          <w:color w:val="333333"/>
        </w:rPr>
        <w:t>м</w:t>
      </w:r>
      <w:r w:rsidR="00337BE4" w:rsidRPr="008D2A14">
        <w:rPr>
          <w:color w:val="333333"/>
        </w:rPr>
        <w:t>униципального образования, участвовавших в выдвижении инициативы.</w:t>
      </w:r>
    </w:p>
    <w:p w:rsidR="00337BE4" w:rsidRPr="008D2A14" w:rsidRDefault="006E5554" w:rsidP="00631ED8">
      <w:pPr>
        <w:shd w:val="clear" w:color="auto" w:fill="FFFFFF"/>
        <w:rPr>
          <w:b/>
          <w:bCs/>
          <w:i/>
          <w:color w:val="212121"/>
        </w:rPr>
      </w:pPr>
      <w:r w:rsidRPr="008D2A14">
        <w:rPr>
          <w:color w:val="333333"/>
        </w:rPr>
        <w:t xml:space="preserve">          6</w:t>
      </w:r>
      <w:r w:rsidR="00337BE4" w:rsidRPr="008D2A14">
        <w:rPr>
          <w:color w:val="333333"/>
        </w:rPr>
        <w:t>. В опросе вправе участвовать жители муниципального образования или его части, в которых предлагается реализовать и</w:t>
      </w:r>
      <w:r w:rsidR="00736C59" w:rsidRPr="008D2A14">
        <w:rPr>
          <w:color w:val="333333"/>
        </w:rPr>
        <w:t>нициативный проект, достигшие 18</w:t>
      </w:r>
      <w:r w:rsidR="00337BE4" w:rsidRPr="008D2A14">
        <w:rPr>
          <w:color w:val="333333"/>
        </w:rPr>
        <w:t>-летнего возраста.</w:t>
      </w:r>
    </w:p>
    <w:p w:rsidR="00736C59" w:rsidRPr="008D2A14" w:rsidRDefault="006E5554" w:rsidP="001E7FE0">
      <w:pPr>
        <w:shd w:val="clear" w:color="auto" w:fill="FFFFFF"/>
        <w:spacing w:before="240"/>
        <w:jc w:val="both"/>
      </w:pPr>
      <w:r w:rsidRPr="008D2A14">
        <w:t xml:space="preserve">          7</w:t>
      </w:r>
      <w:r w:rsidR="00631ED8" w:rsidRPr="008D2A14">
        <w:t>.</w:t>
      </w:r>
      <w:r w:rsidR="00736C59" w:rsidRPr="008D2A14">
        <w:t xml:space="preserve"> Для проведения опроса граждан может использоваться официальный сайт муниципального образования в информационно-телекоммуникационной сети "Интернет".</w:t>
      </w:r>
    </w:p>
    <w:p w:rsidR="00337BE4" w:rsidRPr="008D2A14" w:rsidRDefault="006E5554" w:rsidP="00337BE4">
      <w:pPr>
        <w:spacing w:after="225"/>
        <w:jc w:val="both"/>
        <w:textAlignment w:val="baseline"/>
        <w:rPr>
          <w:color w:val="333333"/>
        </w:rPr>
      </w:pPr>
      <w:r w:rsidRPr="008D2A14">
        <w:rPr>
          <w:color w:val="333333"/>
        </w:rPr>
        <w:t xml:space="preserve">          8</w:t>
      </w:r>
      <w:r w:rsidR="00337BE4" w:rsidRPr="008D2A14">
        <w:rPr>
          <w:color w:val="333333"/>
        </w:rPr>
        <w:t xml:space="preserve">. Результаты опроса Администрация доводит </w:t>
      </w:r>
      <w:r w:rsidRPr="008D2A14">
        <w:rPr>
          <w:color w:val="333333"/>
        </w:rPr>
        <w:t>д</w:t>
      </w:r>
      <w:r w:rsidR="00337BE4" w:rsidRPr="008D2A14">
        <w:rPr>
          <w:color w:val="333333"/>
        </w:rPr>
        <w:t>о сведения инициатора проекта не позднее 3 рабочих дней после их подведения.</w:t>
      </w:r>
    </w:p>
    <w:p w:rsidR="00BE68D8" w:rsidRPr="008D2A14" w:rsidRDefault="00BE68D8" w:rsidP="00631ED8">
      <w:pPr>
        <w:jc w:val="center"/>
        <w:textAlignment w:val="baseline"/>
        <w:rPr>
          <w:b/>
          <w:bCs/>
          <w:color w:val="333333"/>
          <w:bdr w:val="none" w:sz="0" w:space="0" w:color="auto" w:frame="1"/>
        </w:rPr>
      </w:pPr>
      <w:r w:rsidRPr="008D2A14">
        <w:rPr>
          <w:color w:val="333333"/>
        </w:rPr>
        <w:t>Глава 3. </w:t>
      </w:r>
      <w:r w:rsidRPr="008D2A14">
        <w:rPr>
          <w:b/>
          <w:bCs/>
          <w:color w:val="333333"/>
          <w:bdr w:val="none" w:sz="0" w:space="0" w:color="auto" w:frame="1"/>
        </w:rPr>
        <w:t>Внесение и рассмотрение инициативных проектов</w:t>
      </w:r>
    </w:p>
    <w:p w:rsidR="006E5554" w:rsidRPr="008D2A14" w:rsidRDefault="006E5554" w:rsidP="00631ED8">
      <w:pPr>
        <w:jc w:val="center"/>
        <w:textAlignment w:val="baseline"/>
        <w:rPr>
          <w:color w:val="333333"/>
        </w:rPr>
      </w:pPr>
    </w:p>
    <w:p w:rsidR="00BE68D8" w:rsidRPr="008D2A14" w:rsidRDefault="0063635E" w:rsidP="00631ED8">
      <w:pPr>
        <w:jc w:val="center"/>
        <w:textAlignment w:val="baseline"/>
        <w:rPr>
          <w:b/>
          <w:bCs/>
          <w:color w:val="333333"/>
          <w:bdr w:val="none" w:sz="0" w:space="0" w:color="auto" w:frame="1"/>
        </w:rPr>
      </w:pPr>
      <w:r w:rsidRPr="008D2A14">
        <w:rPr>
          <w:color w:val="333333"/>
        </w:rPr>
        <w:t>Статья 11</w:t>
      </w:r>
      <w:r w:rsidR="00BE68D8" w:rsidRPr="008D2A14">
        <w:rPr>
          <w:color w:val="333333"/>
        </w:rPr>
        <w:t>. </w:t>
      </w:r>
      <w:r w:rsidR="00BE68D8" w:rsidRPr="008D2A14">
        <w:rPr>
          <w:b/>
          <w:bCs/>
          <w:color w:val="333333"/>
          <w:bdr w:val="none" w:sz="0" w:space="0" w:color="auto" w:frame="1"/>
        </w:rPr>
        <w:t>Внесение инициативных проектов в Администрацию</w:t>
      </w:r>
    </w:p>
    <w:p w:rsidR="006E5554" w:rsidRPr="008D2A14" w:rsidRDefault="006E5554" w:rsidP="00631ED8">
      <w:pPr>
        <w:jc w:val="center"/>
        <w:textAlignment w:val="baseline"/>
        <w:rPr>
          <w:color w:val="333333"/>
        </w:rPr>
      </w:pPr>
    </w:p>
    <w:p w:rsidR="00B268F7" w:rsidRPr="008D2A14" w:rsidRDefault="006E5554" w:rsidP="006E5554">
      <w:pPr>
        <w:ind w:left="-360"/>
        <w:jc w:val="both"/>
        <w:textAlignment w:val="baseline"/>
        <w:rPr>
          <w:color w:val="333333"/>
        </w:rPr>
      </w:pPr>
      <w:r w:rsidRPr="008D2A14">
        <w:rPr>
          <w:color w:val="333333"/>
        </w:rPr>
        <w:t xml:space="preserve">               1. </w:t>
      </w:r>
      <w:r w:rsidR="00BE68D8" w:rsidRPr="008D2A14">
        <w:rPr>
          <w:color w:val="333333"/>
        </w:rPr>
        <w:t>При внесении инициативного проекта в Администрацию</w:t>
      </w:r>
    </w:p>
    <w:p w:rsidR="00BE68D8" w:rsidRPr="008D2A14" w:rsidRDefault="00B268F7" w:rsidP="006E5554">
      <w:pPr>
        <w:ind w:left="-360"/>
        <w:jc w:val="both"/>
        <w:textAlignment w:val="baseline"/>
        <w:rPr>
          <w:color w:val="333333"/>
        </w:rPr>
      </w:pPr>
      <w:r w:rsidRPr="008D2A14">
        <w:rPr>
          <w:color w:val="333333"/>
        </w:rPr>
        <w:t xml:space="preserve">     </w:t>
      </w:r>
      <w:r w:rsidR="00BE68D8" w:rsidRPr="008D2A14">
        <w:rPr>
          <w:color w:val="333333"/>
        </w:rPr>
        <w:t xml:space="preserve"> представляются:</w:t>
      </w:r>
    </w:p>
    <w:p w:rsidR="00BE68D8" w:rsidRPr="008D2A14" w:rsidRDefault="00BE68D8" w:rsidP="001E7FE0">
      <w:pPr>
        <w:jc w:val="both"/>
        <w:textAlignment w:val="baseline"/>
        <w:rPr>
          <w:color w:val="333333"/>
        </w:rPr>
      </w:pPr>
      <w:r w:rsidRPr="008D2A14">
        <w:rPr>
          <w:color w:val="333333"/>
        </w:rPr>
        <w:t>1)     описание проекта на бумажном носителе и в электронной форме, к которому могут прилагаться графические и (или) табличные материалы;</w:t>
      </w:r>
    </w:p>
    <w:p w:rsidR="00BE68D8" w:rsidRPr="008D2A14" w:rsidRDefault="00BE68D8" w:rsidP="001E7FE0">
      <w:pPr>
        <w:jc w:val="both"/>
        <w:textAlignment w:val="baseline"/>
        <w:rPr>
          <w:color w:val="333333"/>
        </w:rPr>
      </w:pPr>
      <w:r w:rsidRPr="008D2A14">
        <w:rPr>
          <w:color w:val="333333"/>
        </w:rPr>
        <w:t>2)     протокол создания инициативной группы или иные документы в соответствии с частями 4, 5 статьи 4 настоящего Положения, а также решение инициатора проекта об определении лиц, уполномоченных от его имени взаимодействовать с Администрацией при рассмотрении и реализации инициативного проекта;</w:t>
      </w:r>
    </w:p>
    <w:p w:rsidR="00BE68D8" w:rsidRPr="008D2A14" w:rsidRDefault="00BE68D8" w:rsidP="001E7FE0">
      <w:pPr>
        <w:jc w:val="both"/>
        <w:textAlignment w:val="baseline"/>
        <w:rPr>
          <w:color w:val="333333"/>
        </w:rPr>
      </w:pPr>
      <w:r w:rsidRPr="008D2A14">
        <w:rPr>
          <w:color w:val="333333"/>
        </w:rPr>
        <w:t>3)     протокол собрания  граждан, результаты опроса граждан и (или) подписные листы, подтверждающие поддержку инициативного проекта жителями муниципального образования или его части.</w:t>
      </w:r>
    </w:p>
    <w:p w:rsidR="00BE68D8" w:rsidRPr="008D2A14" w:rsidRDefault="00BE68D8" w:rsidP="001E7FE0">
      <w:pPr>
        <w:jc w:val="both"/>
        <w:textAlignment w:val="baseline"/>
        <w:rPr>
          <w:color w:val="333333"/>
        </w:rPr>
      </w:pPr>
      <w:r w:rsidRPr="008D2A14">
        <w:rPr>
          <w:color w:val="333333"/>
        </w:rPr>
        <w:t> </w:t>
      </w:r>
      <w:r w:rsidR="006E5554" w:rsidRPr="008D2A14">
        <w:rPr>
          <w:color w:val="333333"/>
        </w:rPr>
        <w:t xml:space="preserve">        </w:t>
      </w:r>
      <w:r w:rsidRPr="008D2A14">
        <w:rPr>
          <w:color w:val="333333"/>
        </w:rPr>
        <w:t>2. Документы, указанные в части 1 настоящей статьи, представляются в Администрацию непосредственно лицом, уполномоченным инициатором проекта взаимодействовать с Администрацией при рассмотрении и реализации инициативного проекта, или направляются почтовым отправлением с объявленной ценностью при его пересылке и описью вложения.</w:t>
      </w:r>
    </w:p>
    <w:p w:rsidR="00BE68D8" w:rsidRPr="008D2A14" w:rsidRDefault="00BE68D8" w:rsidP="001E7FE0">
      <w:pPr>
        <w:jc w:val="both"/>
        <w:textAlignment w:val="baseline"/>
        <w:rPr>
          <w:color w:val="333333"/>
        </w:rPr>
      </w:pPr>
      <w:r w:rsidRPr="008D2A14">
        <w:rPr>
          <w:color w:val="333333"/>
        </w:rPr>
        <w:t> </w:t>
      </w:r>
      <w:r w:rsidR="006E5554" w:rsidRPr="008D2A14">
        <w:rPr>
          <w:color w:val="333333"/>
        </w:rPr>
        <w:t xml:space="preserve">   </w:t>
      </w:r>
      <w:r w:rsidRPr="008D2A14">
        <w:rPr>
          <w:color w:val="333333"/>
        </w:rPr>
        <w:t>3. Датой внесения проекта является день получения документов, указанных в части 1 настоящей статьи, Администрацией.</w:t>
      </w:r>
    </w:p>
    <w:p w:rsidR="00BE68D8" w:rsidRPr="008D2A14" w:rsidRDefault="006E5554" w:rsidP="00631ED8">
      <w:pPr>
        <w:spacing w:after="225"/>
        <w:jc w:val="both"/>
        <w:textAlignment w:val="baseline"/>
        <w:rPr>
          <w:color w:val="333333"/>
        </w:rPr>
      </w:pPr>
      <w:r w:rsidRPr="008D2A14">
        <w:rPr>
          <w:color w:val="333333"/>
        </w:rPr>
        <w:lastRenderedPageBreak/>
        <w:t xml:space="preserve">         </w:t>
      </w:r>
      <w:r w:rsidR="00631ED8" w:rsidRPr="008D2A14">
        <w:rPr>
          <w:color w:val="333333"/>
        </w:rPr>
        <w:t>4.</w:t>
      </w:r>
      <w:r w:rsidRPr="008D2A14">
        <w:rPr>
          <w:color w:val="333333"/>
        </w:rPr>
        <w:t xml:space="preserve"> </w:t>
      </w:r>
      <w:r w:rsidR="00BE68D8" w:rsidRPr="008D2A14">
        <w:rPr>
          <w:color w:val="333333"/>
        </w:rPr>
        <w:t>В случае</w:t>
      </w:r>
      <w:proofErr w:type="gramStart"/>
      <w:r w:rsidR="00BE68D8" w:rsidRPr="008D2A14">
        <w:rPr>
          <w:color w:val="333333"/>
        </w:rPr>
        <w:t>,</w:t>
      </w:r>
      <w:proofErr w:type="gramEnd"/>
      <w:r w:rsidR="00BE68D8" w:rsidRPr="008D2A14">
        <w:rPr>
          <w:color w:val="333333"/>
        </w:rPr>
        <w:t xml:space="preserve"> если документы представляются в Администрацию непосредственно лицом, уполномоченным инициатором проекта взаимодействовать с Администрацией при рассмотрении и реализации инициативного проекта, указанному лицу выдается расписка в получении документов с указанием перечня и даты их получения Администрацией. Расписка должна быть выдана в день получения документов Администрацией.</w:t>
      </w:r>
    </w:p>
    <w:p w:rsidR="00BE68D8" w:rsidRPr="008D2A14" w:rsidRDefault="0063635E" w:rsidP="00BE68D8">
      <w:pPr>
        <w:jc w:val="center"/>
        <w:textAlignment w:val="baseline"/>
        <w:rPr>
          <w:b/>
          <w:bCs/>
          <w:color w:val="333333"/>
          <w:bdr w:val="none" w:sz="0" w:space="0" w:color="auto" w:frame="1"/>
        </w:rPr>
      </w:pPr>
      <w:r w:rsidRPr="008D2A14">
        <w:rPr>
          <w:color w:val="333333"/>
        </w:rPr>
        <w:t>Статья 12</w:t>
      </w:r>
      <w:r w:rsidR="00BE68D8" w:rsidRPr="008D2A14">
        <w:rPr>
          <w:color w:val="333333"/>
        </w:rPr>
        <w:t>. </w:t>
      </w:r>
      <w:r w:rsidR="00BE68D8" w:rsidRPr="008D2A14">
        <w:rPr>
          <w:b/>
          <w:bCs/>
          <w:color w:val="333333"/>
          <w:bdr w:val="none" w:sz="0" w:space="0" w:color="auto" w:frame="1"/>
        </w:rPr>
        <w:t>Комиссия по рассмотрению инициативных проектов</w:t>
      </w:r>
    </w:p>
    <w:p w:rsidR="006E5554" w:rsidRPr="008D2A14" w:rsidRDefault="006E5554" w:rsidP="00BE68D8">
      <w:pPr>
        <w:jc w:val="center"/>
        <w:textAlignment w:val="baseline"/>
        <w:rPr>
          <w:color w:val="333333"/>
        </w:rPr>
      </w:pPr>
    </w:p>
    <w:p w:rsidR="00FC57A0" w:rsidRPr="008D2A14" w:rsidRDefault="00324B94" w:rsidP="00E26602">
      <w:pPr>
        <w:jc w:val="both"/>
        <w:textAlignment w:val="baseline"/>
        <w:rPr>
          <w:color w:val="333333"/>
        </w:rPr>
      </w:pPr>
      <w:r w:rsidRPr="008D2A14">
        <w:rPr>
          <w:color w:val="333333"/>
        </w:rPr>
        <w:t xml:space="preserve">         1. </w:t>
      </w:r>
      <w:proofErr w:type="gramStart"/>
      <w:r w:rsidR="00BE68D8" w:rsidRPr="008D2A14">
        <w:rPr>
          <w:color w:val="333333"/>
        </w:rPr>
        <w:t>Комиссия по рассмотрению инициативных проектов (далее –</w:t>
      </w:r>
      <w:proofErr w:type="gramEnd"/>
    </w:p>
    <w:p w:rsidR="00FC57A0" w:rsidRPr="008D2A14" w:rsidRDefault="00FC57A0" w:rsidP="00E26602">
      <w:pPr>
        <w:ind w:left="-360"/>
        <w:jc w:val="both"/>
        <w:textAlignment w:val="baseline"/>
        <w:rPr>
          <w:color w:val="333333"/>
        </w:rPr>
      </w:pPr>
      <w:r w:rsidRPr="008D2A14">
        <w:rPr>
          <w:color w:val="333333"/>
        </w:rPr>
        <w:t xml:space="preserve">     </w:t>
      </w:r>
      <w:r w:rsidR="00BE68D8" w:rsidRPr="008D2A14">
        <w:rPr>
          <w:color w:val="333333"/>
        </w:rPr>
        <w:t xml:space="preserve"> комиссия) создается в целях объективной оценки социально-экономической</w:t>
      </w:r>
    </w:p>
    <w:p w:rsidR="00BE68D8" w:rsidRPr="008D2A14" w:rsidRDefault="00FC57A0" w:rsidP="00E26602">
      <w:pPr>
        <w:ind w:left="-360"/>
        <w:jc w:val="both"/>
        <w:textAlignment w:val="baseline"/>
        <w:rPr>
          <w:color w:val="333333"/>
        </w:rPr>
      </w:pPr>
      <w:r w:rsidRPr="008D2A14">
        <w:rPr>
          <w:color w:val="333333"/>
        </w:rPr>
        <w:t xml:space="preserve">     </w:t>
      </w:r>
      <w:r w:rsidR="00BE68D8" w:rsidRPr="008D2A14">
        <w:rPr>
          <w:color w:val="333333"/>
        </w:rPr>
        <w:t xml:space="preserve"> значимости инициативных проектов и проведения их конкурсного отбора.</w:t>
      </w:r>
    </w:p>
    <w:p w:rsidR="00BE68D8" w:rsidRPr="008D2A14" w:rsidRDefault="00324B94" w:rsidP="00E26602">
      <w:pPr>
        <w:jc w:val="both"/>
        <w:textAlignment w:val="baseline"/>
        <w:rPr>
          <w:color w:val="333333"/>
        </w:rPr>
      </w:pPr>
      <w:r w:rsidRPr="008D2A14">
        <w:rPr>
          <w:color w:val="333333"/>
        </w:rPr>
        <w:t xml:space="preserve">         2. </w:t>
      </w:r>
      <w:r w:rsidR="00BE68D8" w:rsidRPr="008D2A14">
        <w:rPr>
          <w:color w:val="333333"/>
        </w:rPr>
        <w:t>Ч</w:t>
      </w:r>
      <w:r w:rsidR="00BC7C6F" w:rsidRPr="008D2A14">
        <w:rPr>
          <w:color w:val="333333"/>
        </w:rPr>
        <w:t>исленность комиссии составляет 7</w:t>
      </w:r>
      <w:r w:rsidR="00BE68D8" w:rsidRPr="008D2A14">
        <w:rPr>
          <w:color w:val="333333"/>
        </w:rPr>
        <w:t xml:space="preserve"> человек.</w:t>
      </w:r>
    </w:p>
    <w:p w:rsidR="00FC57A0" w:rsidRPr="008D2A14" w:rsidRDefault="006E5554" w:rsidP="00E26602">
      <w:pPr>
        <w:ind w:left="-360"/>
        <w:jc w:val="both"/>
        <w:textAlignment w:val="baseline"/>
        <w:rPr>
          <w:color w:val="333333"/>
        </w:rPr>
      </w:pPr>
      <w:r w:rsidRPr="008D2A14">
        <w:rPr>
          <w:color w:val="333333"/>
        </w:rPr>
        <w:t xml:space="preserve">            </w:t>
      </w:r>
      <w:r w:rsidR="00324B94" w:rsidRPr="008D2A14">
        <w:rPr>
          <w:color w:val="333333"/>
        </w:rPr>
        <w:t xml:space="preserve">  </w:t>
      </w:r>
      <w:r w:rsidRPr="008D2A14">
        <w:rPr>
          <w:color w:val="333333"/>
        </w:rPr>
        <w:t xml:space="preserve">3. </w:t>
      </w:r>
      <w:r w:rsidR="00BE68D8" w:rsidRPr="008D2A14">
        <w:rPr>
          <w:color w:val="333333"/>
        </w:rPr>
        <w:t>Персональный состав комиссии определяется постановлением</w:t>
      </w:r>
    </w:p>
    <w:p w:rsidR="00FC57A0" w:rsidRPr="008D2A14" w:rsidRDefault="00FC57A0" w:rsidP="00E26602">
      <w:pPr>
        <w:ind w:left="-360"/>
        <w:jc w:val="both"/>
        <w:textAlignment w:val="baseline"/>
        <w:rPr>
          <w:color w:val="333333"/>
        </w:rPr>
      </w:pPr>
      <w:r w:rsidRPr="008D2A14">
        <w:rPr>
          <w:color w:val="333333"/>
        </w:rPr>
        <w:t xml:space="preserve">     </w:t>
      </w:r>
      <w:r w:rsidR="00BE68D8" w:rsidRPr="008D2A14">
        <w:rPr>
          <w:color w:val="333333"/>
        </w:rPr>
        <w:t xml:space="preserve"> Администрации. Половина от общего числа членов комиссии назначается </w:t>
      </w:r>
      <w:proofErr w:type="gramStart"/>
      <w:r w:rsidR="00BE68D8" w:rsidRPr="008D2A14">
        <w:rPr>
          <w:color w:val="333333"/>
        </w:rPr>
        <w:t>на</w:t>
      </w:r>
      <w:proofErr w:type="gramEnd"/>
    </w:p>
    <w:p w:rsidR="00FC57A0" w:rsidRPr="008D2A14" w:rsidRDefault="00FC57A0" w:rsidP="00E26602">
      <w:pPr>
        <w:ind w:left="-360"/>
        <w:jc w:val="both"/>
        <w:textAlignment w:val="baseline"/>
        <w:rPr>
          <w:color w:val="333333"/>
        </w:rPr>
      </w:pPr>
      <w:r w:rsidRPr="008D2A14">
        <w:rPr>
          <w:color w:val="333333"/>
        </w:rPr>
        <w:t xml:space="preserve">    </w:t>
      </w:r>
      <w:r w:rsidR="00BE68D8" w:rsidRPr="008D2A14">
        <w:rPr>
          <w:color w:val="333333"/>
        </w:rPr>
        <w:t xml:space="preserve"> </w:t>
      </w:r>
      <w:r w:rsidRPr="008D2A14">
        <w:rPr>
          <w:color w:val="333333"/>
        </w:rPr>
        <w:t xml:space="preserve"> </w:t>
      </w:r>
      <w:r w:rsidR="00BE68D8" w:rsidRPr="008D2A14">
        <w:rPr>
          <w:color w:val="333333"/>
        </w:rPr>
        <w:t xml:space="preserve">основе предложений Совета  </w:t>
      </w:r>
      <w:r w:rsidRPr="008D2A14">
        <w:rPr>
          <w:color w:val="333333"/>
        </w:rPr>
        <w:t>м</w:t>
      </w:r>
      <w:r w:rsidR="00BE68D8" w:rsidRPr="008D2A14">
        <w:rPr>
          <w:color w:val="333333"/>
        </w:rPr>
        <w:t>униципального образования.</w:t>
      </w:r>
    </w:p>
    <w:p w:rsidR="00FC57A0" w:rsidRPr="008D2A14" w:rsidRDefault="00FC57A0" w:rsidP="00E26602">
      <w:pPr>
        <w:ind w:left="-360"/>
        <w:jc w:val="both"/>
        <w:textAlignment w:val="baseline"/>
        <w:rPr>
          <w:color w:val="333333"/>
        </w:rPr>
      </w:pPr>
      <w:r w:rsidRPr="008D2A14">
        <w:rPr>
          <w:color w:val="333333"/>
        </w:rPr>
        <w:t xml:space="preserve">   </w:t>
      </w:r>
      <w:r w:rsidR="00BE68D8" w:rsidRPr="008D2A14">
        <w:rPr>
          <w:color w:val="333333"/>
        </w:rPr>
        <w:t xml:space="preserve"> </w:t>
      </w:r>
      <w:r w:rsidRPr="008D2A14">
        <w:rPr>
          <w:color w:val="333333"/>
        </w:rPr>
        <w:t xml:space="preserve">  </w:t>
      </w:r>
      <w:r w:rsidR="00BE68D8" w:rsidRPr="008D2A14">
        <w:rPr>
          <w:color w:val="333333"/>
        </w:rPr>
        <w:t>Состав</w:t>
      </w:r>
      <w:r w:rsidRPr="008D2A14">
        <w:rPr>
          <w:color w:val="333333"/>
        </w:rPr>
        <w:t xml:space="preserve"> </w:t>
      </w:r>
      <w:r w:rsidR="00BE68D8" w:rsidRPr="008D2A14">
        <w:rPr>
          <w:color w:val="333333"/>
        </w:rPr>
        <w:t>комиссии формируется таким образом, чтобы была исключена</w:t>
      </w:r>
    </w:p>
    <w:p w:rsidR="00324B94" w:rsidRPr="008D2A14" w:rsidRDefault="00FC57A0" w:rsidP="00E26602">
      <w:pPr>
        <w:ind w:left="-360"/>
        <w:jc w:val="both"/>
        <w:textAlignment w:val="baseline"/>
        <w:rPr>
          <w:color w:val="333333"/>
        </w:rPr>
      </w:pPr>
      <w:r w:rsidRPr="008D2A14">
        <w:rPr>
          <w:color w:val="333333"/>
        </w:rPr>
        <w:t xml:space="preserve">     </w:t>
      </w:r>
      <w:r w:rsidR="00BE68D8" w:rsidRPr="008D2A14">
        <w:rPr>
          <w:color w:val="333333"/>
        </w:rPr>
        <w:t xml:space="preserve"> </w:t>
      </w:r>
      <w:r w:rsidR="00324B94" w:rsidRPr="008D2A14">
        <w:rPr>
          <w:color w:val="333333"/>
        </w:rPr>
        <w:t>в</w:t>
      </w:r>
      <w:r w:rsidR="00BE68D8" w:rsidRPr="008D2A14">
        <w:rPr>
          <w:color w:val="333333"/>
        </w:rPr>
        <w:t>озможность</w:t>
      </w:r>
      <w:r w:rsidR="00324B94" w:rsidRPr="008D2A14">
        <w:rPr>
          <w:color w:val="333333"/>
        </w:rPr>
        <w:t xml:space="preserve"> </w:t>
      </w:r>
      <w:r w:rsidR="00BE68D8" w:rsidRPr="008D2A14">
        <w:rPr>
          <w:color w:val="333333"/>
        </w:rPr>
        <w:t>возникновения конфликтов интересов, которые могут повлиять</w:t>
      </w:r>
    </w:p>
    <w:p w:rsidR="00BE68D8" w:rsidRPr="008D2A14" w:rsidRDefault="00324B94" w:rsidP="00E26602">
      <w:pPr>
        <w:ind w:left="-360"/>
        <w:jc w:val="both"/>
        <w:textAlignment w:val="baseline"/>
        <w:rPr>
          <w:color w:val="333333"/>
        </w:rPr>
      </w:pPr>
      <w:r w:rsidRPr="008D2A14">
        <w:rPr>
          <w:color w:val="333333"/>
        </w:rPr>
        <w:t xml:space="preserve">     </w:t>
      </w:r>
      <w:r w:rsidR="00BE68D8" w:rsidRPr="008D2A14">
        <w:rPr>
          <w:color w:val="333333"/>
        </w:rPr>
        <w:t xml:space="preserve"> на</w:t>
      </w:r>
      <w:r w:rsidRPr="008D2A14">
        <w:rPr>
          <w:color w:val="333333"/>
        </w:rPr>
        <w:t xml:space="preserve"> </w:t>
      </w:r>
      <w:r w:rsidR="00BE68D8" w:rsidRPr="008D2A14">
        <w:rPr>
          <w:color w:val="333333"/>
        </w:rPr>
        <w:t>принимаемые комиссией решения.</w:t>
      </w:r>
    </w:p>
    <w:p w:rsidR="00324B94" w:rsidRPr="008D2A14" w:rsidRDefault="00324B94" w:rsidP="00E26602">
      <w:pPr>
        <w:jc w:val="both"/>
        <w:textAlignment w:val="baseline"/>
        <w:rPr>
          <w:color w:val="333333"/>
        </w:rPr>
      </w:pPr>
      <w:r w:rsidRPr="008D2A14">
        <w:rPr>
          <w:color w:val="333333"/>
        </w:rPr>
        <w:t xml:space="preserve">         </w:t>
      </w:r>
      <w:r w:rsidR="00FC57A0" w:rsidRPr="008D2A14">
        <w:rPr>
          <w:color w:val="333333"/>
        </w:rPr>
        <w:t xml:space="preserve">4. </w:t>
      </w:r>
      <w:r w:rsidR="00BE68D8" w:rsidRPr="008D2A14">
        <w:rPr>
          <w:color w:val="333333"/>
        </w:rPr>
        <w:t>Комиссия состоит из председателя комиссии, заместителя</w:t>
      </w:r>
    </w:p>
    <w:p w:rsidR="00324B94" w:rsidRPr="008D2A14" w:rsidRDefault="00324B94" w:rsidP="00E26602">
      <w:pPr>
        <w:ind w:left="-360"/>
        <w:jc w:val="both"/>
        <w:textAlignment w:val="baseline"/>
        <w:rPr>
          <w:color w:val="333333"/>
        </w:rPr>
      </w:pPr>
      <w:r w:rsidRPr="008D2A14">
        <w:rPr>
          <w:color w:val="333333"/>
        </w:rPr>
        <w:t xml:space="preserve">      </w:t>
      </w:r>
      <w:r w:rsidR="00BE68D8" w:rsidRPr="008D2A14">
        <w:rPr>
          <w:color w:val="333333"/>
        </w:rPr>
        <w:t xml:space="preserve"> </w:t>
      </w:r>
      <w:r w:rsidRPr="008D2A14">
        <w:rPr>
          <w:color w:val="333333"/>
        </w:rPr>
        <w:t>п</w:t>
      </w:r>
      <w:r w:rsidR="00BE68D8" w:rsidRPr="008D2A14">
        <w:rPr>
          <w:color w:val="333333"/>
        </w:rPr>
        <w:t>редседателя</w:t>
      </w:r>
      <w:r w:rsidRPr="008D2A14">
        <w:rPr>
          <w:color w:val="333333"/>
        </w:rPr>
        <w:t xml:space="preserve"> </w:t>
      </w:r>
      <w:r w:rsidR="00BE68D8" w:rsidRPr="008D2A14">
        <w:rPr>
          <w:color w:val="333333"/>
        </w:rPr>
        <w:t>комиссии, секретаря комиссии и членов комиссии,</w:t>
      </w:r>
    </w:p>
    <w:p w:rsidR="00BE68D8" w:rsidRPr="008D2A14" w:rsidRDefault="00324B94" w:rsidP="00E26602">
      <w:pPr>
        <w:ind w:left="-360"/>
        <w:jc w:val="both"/>
        <w:textAlignment w:val="baseline"/>
        <w:rPr>
          <w:color w:val="333333"/>
        </w:rPr>
      </w:pPr>
      <w:r w:rsidRPr="008D2A14">
        <w:rPr>
          <w:color w:val="333333"/>
        </w:rPr>
        <w:t xml:space="preserve">      </w:t>
      </w:r>
      <w:r w:rsidR="00BE68D8" w:rsidRPr="008D2A14">
        <w:rPr>
          <w:color w:val="333333"/>
        </w:rPr>
        <w:t xml:space="preserve"> участвующих в ее работе</w:t>
      </w:r>
      <w:r w:rsidRPr="008D2A14">
        <w:rPr>
          <w:color w:val="333333"/>
        </w:rPr>
        <w:t xml:space="preserve"> </w:t>
      </w:r>
      <w:r w:rsidR="00BE68D8" w:rsidRPr="008D2A14">
        <w:rPr>
          <w:color w:val="333333"/>
        </w:rPr>
        <w:t>лично.</w:t>
      </w:r>
    </w:p>
    <w:p w:rsidR="00BE68D8" w:rsidRPr="008D2A14" w:rsidRDefault="00FC57A0" w:rsidP="00E26602">
      <w:pPr>
        <w:ind w:left="-360"/>
        <w:jc w:val="both"/>
        <w:textAlignment w:val="baseline"/>
        <w:rPr>
          <w:color w:val="333333"/>
        </w:rPr>
      </w:pPr>
      <w:r w:rsidRPr="008D2A14">
        <w:rPr>
          <w:color w:val="333333"/>
        </w:rPr>
        <w:t xml:space="preserve">          </w:t>
      </w:r>
      <w:r w:rsidR="00324B94" w:rsidRPr="008D2A14">
        <w:rPr>
          <w:color w:val="333333"/>
        </w:rPr>
        <w:t xml:space="preserve"> </w:t>
      </w:r>
      <w:r w:rsidRPr="008D2A14">
        <w:rPr>
          <w:color w:val="333333"/>
        </w:rPr>
        <w:t xml:space="preserve"> </w:t>
      </w:r>
      <w:r w:rsidR="00324B94" w:rsidRPr="008D2A14">
        <w:rPr>
          <w:color w:val="333333"/>
        </w:rPr>
        <w:t xml:space="preserve">  </w:t>
      </w:r>
      <w:r w:rsidRPr="008D2A14">
        <w:rPr>
          <w:color w:val="333333"/>
        </w:rPr>
        <w:t xml:space="preserve">5. </w:t>
      </w:r>
      <w:r w:rsidR="00BE68D8" w:rsidRPr="008D2A14">
        <w:rPr>
          <w:color w:val="333333"/>
        </w:rPr>
        <w:t>Председатель комиссии:</w:t>
      </w:r>
    </w:p>
    <w:p w:rsidR="00BE68D8" w:rsidRPr="008D2A14" w:rsidRDefault="00BE68D8" w:rsidP="00E26602">
      <w:pPr>
        <w:jc w:val="both"/>
        <w:textAlignment w:val="baseline"/>
        <w:rPr>
          <w:color w:val="333333"/>
        </w:rPr>
      </w:pPr>
      <w:r w:rsidRPr="008D2A14">
        <w:rPr>
          <w:color w:val="333333"/>
        </w:rPr>
        <w:t>1)    организует работу комиссии, руководит ее деятельностью;</w:t>
      </w:r>
    </w:p>
    <w:p w:rsidR="00BE68D8" w:rsidRPr="008D2A14" w:rsidRDefault="00BE68D8" w:rsidP="00E26602">
      <w:pPr>
        <w:jc w:val="both"/>
        <w:textAlignment w:val="baseline"/>
        <w:rPr>
          <w:color w:val="333333"/>
        </w:rPr>
      </w:pPr>
      <w:r w:rsidRPr="008D2A14">
        <w:rPr>
          <w:color w:val="333333"/>
        </w:rPr>
        <w:t>2)    формирует проект повестки дня очередного заседания комиссии;</w:t>
      </w:r>
    </w:p>
    <w:p w:rsidR="00BE68D8" w:rsidRPr="008D2A14" w:rsidRDefault="00BE68D8" w:rsidP="00E26602">
      <w:pPr>
        <w:jc w:val="both"/>
        <w:textAlignment w:val="baseline"/>
        <w:rPr>
          <w:color w:val="333333"/>
        </w:rPr>
      </w:pPr>
      <w:r w:rsidRPr="008D2A14">
        <w:rPr>
          <w:color w:val="333333"/>
        </w:rPr>
        <w:t>3)    дает поручения членам комиссии;</w:t>
      </w:r>
    </w:p>
    <w:p w:rsidR="00BE68D8" w:rsidRPr="008D2A14" w:rsidRDefault="00BE68D8" w:rsidP="00E26602">
      <w:pPr>
        <w:jc w:val="both"/>
        <w:textAlignment w:val="baseline"/>
        <w:rPr>
          <w:color w:val="333333"/>
        </w:rPr>
      </w:pPr>
      <w:r w:rsidRPr="008D2A14">
        <w:rPr>
          <w:color w:val="333333"/>
        </w:rPr>
        <w:t>4)    председательствует на заседаниях комиссии.</w:t>
      </w:r>
    </w:p>
    <w:p w:rsidR="00BE68D8" w:rsidRPr="008D2A14" w:rsidRDefault="00324B94" w:rsidP="00E26602">
      <w:pPr>
        <w:jc w:val="both"/>
        <w:textAlignment w:val="baseline"/>
        <w:rPr>
          <w:color w:val="333333"/>
        </w:rPr>
      </w:pPr>
      <w:r w:rsidRPr="008D2A14">
        <w:rPr>
          <w:color w:val="333333"/>
        </w:rPr>
        <w:t xml:space="preserve">          </w:t>
      </w:r>
      <w:r w:rsidR="00BE68D8" w:rsidRPr="008D2A14">
        <w:rPr>
          <w:color w:val="333333"/>
        </w:rPr>
        <w:t>6. Заместитель председателя конкурсной комиссии исполняет обязанности председателя конкурсной комиссии в случае его временного отсутствия.</w:t>
      </w:r>
    </w:p>
    <w:p w:rsidR="00BE68D8" w:rsidRPr="008D2A14" w:rsidRDefault="00FC57A0" w:rsidP="00E26602">
      <w:pPr>
        <w:spacing w:after="225"/>
        <w:jc w:val="both"/>
        <w:textAlignment w:val="baseline"/>
        <w:rPr>
          <w:color w:val="333333"/>
        </w:rPr>
      </w:pPr>
      <w:r w:rsidRPr="008D2A14">
        <w:rPr>
          <w:color w:val="333333"/>
        </w:rPr>
        <w:t xml:space="preserve">    </w:t>
      </w:r>
      <w:r w:rsidR="00BE68D8" w:rsidRPr="008D2A14">
        <w:rPr>
          <w:color w:val="333333"/>
        </w:rPr>
        <w:t> </w:t>
      </w:r>
      <w:r w:rsidR="00324B94" w:rsidRPr="008D2A14">
        <w:rPr>
          <w:color w:val="333333"/>
        </w:rPr>
        <w:t xml:space="preserve">    </w:t>
      </w:r>
      <w:r w:rsidR="00BE68D8" w:rsidRPr="008D2A14">
        <w:rPr>
          <w:color w:val="333333"/>
        </w:rPr>
        <w:t>7. Секретарь комиссии:</w:t>
      </w:r>
    </w:p>
    <w:p w:rsidR="00BE68D8" w:rsidRPr="008D2A14" w:rsidRDefault="00BE68D8" w:rsidP="00E26602">
      <w:pPr>
        <w:jc w:val="both"/>
        <w:textAlignment w:val="baseline"/>
        <w:rPr>
          <w:color w:val="333333"/>
        </w:rPr>
      </w:pPr>
      <w:r w:rsidRPr="008D2A14">
        <w:rPr>
          <w:color w:val="333333"/>
        </w:rPr>
        <w:t>1)  осуществляет информационное и документационное обеспечение деятельности комиссии, в том числе подготовку к заседанию комиссии;</w:t>
      </w:r>
    </w:p>
    <w:p w:rsidR="00BE68D8" w:rsidRPr="008D2A14" w:rsidRDefault="00BE68D8" w:rsidP="00E26602">
      <w:pPr>
        <w:jc w:val="both"/>
        <w:textAlignment w:val="baseline"/>
        <w:rPr>
          <w:color w:val="333333"/>
        </w:rPr>
      </w:pPr>
      <w:r w:rsidRPr="008D2A14">
        <w:rPr>
          <w:color w:val="333333"/>
        </w:rPr>
        <w:t>2)  оповещает членов комиссии, инициаторов проектов и иных лиц, приглашенных на заседание комиссии, о дате, месте проведения очередного заседания комиссии и о повестке дня очередного заседания комиссии;</w:t>
      </w:r>
    </w:p>
    <w:p w:rsidR="00BE68D8" w:rsidRPr="008D2A14" w:rsidRDefault="00BE68D8" w:rsidP="00E26602">
      <w:pPr>
        <w:spacing w:after="225"/>
        <w:jc w:val="both"/>
        <w:textAlignment w:val="baseline"/>
        <w:rPr>
          <w:color w:val="333333"/>
        </w:rPr>
      </w:pPr>
      <w:r w:rsidRPr="008D2A14">
        <w:rPr>
          <w:color w:val="333333"/>
        </w:rPr>
        <w:t>3)  ведет протоколы заседаний комиссии.</w:t>
      </w:r>
    </w:p>
    <w:p w:rsidR="00BE68D8" w:rsidRPr="008D2A14" w:rsidRDefault="00BE68D8" w:rsidP="00E26602">
      <w:pPr>
        <w:spacing w:after="225"/>
        <w:jc w:val="both"/>
        <w:textAlignment w:val="baseline"/>
        <w:rPr>
          <w:color w:val="333333"/>
        </w:rPr>
      </w:pPr>
      <w:r w:rsidRPr="008D2A14">
        <w:rPr>
          <w:color w:val="333333"/>
        </w:rPr>
        <w:t> </w:t>
      </w:r>
      <w:r w:rsidR="00FC57A0" w:rsidRPr="008D2A14">
        <w:rPr>
          <w:color w:val="333333"/>
        </w:rPr>
        <w:t xml:space="preserve">     </w:t>
      </w:r>
      <w:r w:rsidR="00324B94" w:rsidRPr="008D2A14">
        <w:rPr>
          <w:color w:val="333333"/>
        </w:rPr>
        <w:t xml:space="preserve">   </w:t>
      </w:r>
      <w:r w:rsidRPr="008D2A14">
        <w:rPr>
          <w:color w:val="333333"/>
        </w:rPr>
        <w:t>8. Член комиссии:</w:t>
      </w:r>
    </w:p>
    <w:p w:rsidR="00BE68D8" w:rsidRPr="008D2A14" w:rsidRDefault="00BE68D8" w:rsidP="00E26602">
      <w:pPr>
        <w:jc w:val="both"/>
        <w:textAlignment w:val="baseline"/>
        <w:rPr>
          <w:color w:val="333333"/>
        </w:rPr>
      </w:pPr>
      <w:r w:rsidRPr="008D2A14">
        <w:rPr>
          <w:color w:val="333333"/>
        </w:rPr>
        <w:t>1)    участвует в работе комиссии, в том числе в заседаниях комиссии;</w:t>
      </w:r>
    </w:p>
    <w:p w:rsidR="00BE68D8" w:rsidRPr="008D2A14" w:rsidRDefault="00BE68D8" w:rsidP="00E26602">
      <w:pPr>
        <w:jc w:val="both"/>
        <w:textAlignment w:val="baseline"/>
        <w:rPr>
          <w:color w:val="333333"/>
        </w:rPr>
      </w:pPr>
      <w:r w:rsidRPr="008D2A14">
        <w:rPr>
          <w:color w:val="333333"/>
        </w:rPr>
        <w:t>2)    вносит предложения по вопросам работы комиссии;</w:t>
      </w:r>
    </w:p>
    <w:p w:rsidR="00BE68D8" w:rsidRPr="008D2A14" w:rsidRDefault="00BE68D8" w:rsidP="00E26602">
      <w:pPr>
        <w:jc w:val="both"/>
        <w:textAlignment w:val="baseline"/>
        <w:rPr>
          <w:color w:val="333333"/>
        </w:rPr>
      </w:pPr>
      <w:r w:rsidRPr="008D2A14">
        <w:rPr>
          <w:color w:val="333333"/>
        </w:rPr>
        <w:t>3)  знакомится с документами и материалами, рассматриваемыми на заседаниях комиссии;</w:t>
      </w:r>
    </w:p>
    <w:p w:rsidR="00BE68D8" w:rsidRPr="008D2A14" w:rsidRDefault="00BE68D8" w:rsidP="00E26602">
      <w:pPr>
        <w:jc w:val="both"/>
        <w:textAlignment w:val="baseline"/>
        <w:rPr>
          <w:color w:val="333333"/>
        </w:rPr>
      </w:pPr>
      <w:r w:rsidRPr="008D2A14">
        <w:rPr>
          <w:color w:val="333333"/>
        </w:rPr>
        <w:t>4)  задает вопросы участникам заседания комиссии;</w:t>
      </w:r>
    </w:p>
    <w:p w:rsidR="00BE68D8" w:rsidRPr="008D2A14" w:rsidRDefault="00BE68D8" w:rsidP="00E26602">
      <w:pPr>
        <w:jc w:val="both"/>
        <w:textAlignment w:val="baseline"/>
        <w:rPr>
          <w:color w:val="333333"/>
        </w:rPr>
      </w:pPr>
      <w:r w:rsidRPr="008D2A14">
        <w:rPr>
          <w:color w:val="333333"/>
        </w:rPr>
        <w:t>5)  голосует на заседаниях комиссии.</w:t>
      </w:r>
    </w:p>
    <w:p w:rsidR="00BE68D8" w:rsidRPr="008D2A14" w:rsidRDefault="00BE68D8" w:rsidP="00E26602">
      <w:pPr>
        <w:spacing w:after="225"/>
        <w:jc w:val="both"/>
        <w:textAlignment w:val="baseline"/>
        <w:rPr>
          <w:color w:val="333333"/>
        </w:rPr>
      </w:pPr>
      <w:r w:rsidRPr="008D2A14">
        <w:rPr>
          <w:color w:val="333333"/>
        </w:rPr>
        <w:t> </w:t>
      </w:r>
      <w:r w:rsidR="00FC57A0" w:rsidRPr="008D2A14">
        <w:rPr>
          <w:color w:val="333333"/>
        </w:rPr>
        <w:t xml:space="preserve">     </w:t>
      </w:r>
      <w:r w:rsidR="00DC391D" w:rsidRPr="008D2A14">
        <w:rPr>
          <w:color w:val="333333"/>
        </w:rPr>
        <w:t xml:space="preserve">  </w:t>
      </w:r>
      <w:r w:rsidR="00324B94" w:rsidRPr="008D2A14">
        <w:rPr>
          <w:color w:val="333333"/>
        </w:rPr>
        <w:t xml:space="preserve"> </w:t>
      </w:r>
      <w:r w:rsidRPr="008D2A14">
        <w:rPr>
          <w:color w:val="333333"/>
        </w:rPr>
        <w:t>9. Основной формой работы комиссии являются заседания.</w:t>
      </w:r>
    </w:p>
    <w:p w:rsidR="00BE68D8" w:rsidRPr="008D2A14" w:rsidRDefault="00324B94" w:rsidP="00E26602">
      <w:pPr>
        <w:jc w:val="both"/>
        <w:textAlignment w:val="baseline"/>
        <w:rPr>
          <w:color w:val="333333"/>
        </w:rPr>
      </w:pPr>
      <w:r w:rsidRPr="008D2A14">
        <w:rPr>
          <w:color w:val="333333"/>
        </w:rPr>
        <w:t xml:space="preserve">        </w:t>
      </w:r>
      <w:r w:rsidR="00BE68D8" w:rsidRPr="008D2A14">
        <w:rPr>
          <w:color w:val="333333"/>
        </w:rPr>
        <w:t>10. Заседание комиссии считается правомочным при условии присутствия на нем не менее половины ее членов.</w:t>
      </w:r>
    </w:p>
    <w:p w:rsidR="00BE68D8" w:rsidRPr="008D2A14" w:rsidRDefault="00BE68D8" w:rsidP="00E26602">
      <w:pPr>
        <w:jc w:val="both"/>
        <w:textAlignment w:val="baseline"/>
        <w:rPr>
          <w:color w:val="333333"/>
        </w:rPr>
      </w:pPr>
      <w:r w:rsidRPr="008D2A14">
        <w:rPr>
          <w:color w:val="333333"/>
        </w:rPr>
        <w:t> </w:t>
      </w:r>
      <w:r w:rsidR="00FC57A0" w:rsidRPr="008D2A14">
        <w:rPr>
          <w:color w:val="333333"/>
        </w:rPr>
        <w:t xml:space="preserve"> </w:t>
      </w:r>
      <w:r w:rsidR="00DC391D" w:rsidRPr="008D2A14">
        <w:rPr>
          <w:color w:val="333333"/>
        </w:rPr>
        <w:t xml:space="preserve"> </w:t>
      </w:r>
      <w:r w:rsidRPr="008D2A14">
        <w:rPr>
          <w:color w:val="333333"/>
        </w:rPr>
        <w:t xml:space="preserve">11. Инициаторам проекта и их представителям обеспечивается возможность участия в рассмотрении комиссией инициативных проектов и изложения своих позиций по ним. О заседании комиссии, на котором планируется рассмотрение инициативного проекта, инициаторы проекта извещаются не </w:t>
      </w:r>
      <w:proofErr w:type="gramStart"/>
      <w:r w:rsidRPr="008D2A14">
        <w:rPr>
          <w:color w:val="333333"/>
        </w:rPr>
        <w:t>позднее</w:t>
      </w:r>
      <w:proofErr w:type="gramEnd"/>
      <w:r w:rsidRPr="008D2A14">
        <w:rPr>
          <w:color w:val="333333"/>
        </w:rPr>
        <w:t xml:space="preserve"> чем за пять дней до дня его проведения.</w:t>
      </w:r>
    </w:p>
    <w:p w:rsidR="00BE68D8" w:rsidRPr="008D2A14" w:rsidRDefault="00BE68D8" w:rsidP="00E26602">
      <w:pPr>
        <w:jc w:val="both"/>
        <w:textAlignment w:val="baseline"/>
        <w:rPr>
          <w:color w:val="333333"/>
        </w:rPr>
      </w:pPr>
      <w:r w:rsidRPr="008D2A14">
        <w:rPr>
          <w:color w:val="333333"/>
        </w:rPr>
        <w:lastRenderedPageBreak/>
        <w:t> </w:t>
      </w:r>
      <w:r w:rsidR="00FC57A0" w:rsidRPr="008D2A14">
        <w:rPr>
          <w:color w:val="333333"/>
        </w:rPr>
        <w:t xml:space="preserve">     </w:t>
      </w:r>
      <w:r w:rsidRPr="008D2A14">
        <w:rPr>
          <w:color w:val="333333"/>
        </w:rPr>
        <w:t>12. Обсуждение проекта и принятие комиссией решений производится без участия инициатора проекта и иных приглашенных лиц.</w:t>
      </w:r>
    </w:p>
    <w:p w:rsidR="00BE68D8" w:rsidRPr="008D2A14" w:rsidRDefault="00BE68D8" w:rsidP="00E26602">
      <w:pPr>
        <w:jc w:val="both"/>
        <w:textAlignment w:val="baseline"/>
        <w:rPr>
          <w:color w:val="333333"/>
        </w:rPr>
      </w:pPr>
      <w:r w:rsidRPr="008D2A14">
        <w:rPr>
          <w:color w:val="333333"/>
        </w:rPr>
        <w:t> </w:t>
      </w:r>
      <w:r w:rsidR="00FC57A0" w:rsidRPr="008D2A14">
        <w:rPr>
          <w:color w:val="333333"/>
        </w:rPr>
        <w:t xml:space="preserve">    </w:t>
      </w:r>
      <w:r w:rsidRPr="008D2A14">
        <w:rPr>
          <w:color w:val="333333"/>
        </w:rPr>
        <w:t>13. Решение комиссии принимается открытым голосованием простым большинством голосов от числа присутствующих на заседании членов комиссии. При равенстве голосов решающим является голос председательствующего на заседании комиссии.</w:t>
      </w:r>
    </w:p>
    <w:p w:rsidR="00BE68D8" w:rsidRPr="008D2A14" w:rsidRDefault="00324B94" w:rsidP="00E26602">
      <w:pPr>
        <w:jc w:val="both"/>
        <w:textAlignment w:val="baseline"/>
        <w:rPr>
          <w:color w:val="333333"/>
        </w:rPr>
      </w:pPr>
      <w:r w:rsidRPr="008D2A14">
        <w:rPr>
          <w:color w:val="333333"/>
        </w:rPr>
        <w:t xml:space="preserve">         </w:t>
      </w:r>
      <w:r w:rsidR="00BE68D8" w:rsidRPr="008D2A14">
        <w:rPr>
          <w:color w:val="333333"/>
        </w:rPr>
        <w:t>14. Члены комиссии обладают равными правами при обсуждении вопросов о принятии решений.</w:t>
      </w:r>
    </w:p>
    <w:p w:rsidR="00BE68D8" w:rsidRPr="008D2A14" w:rsidRDefault="00324B94" w:rsidP="00E26602">
      <w:pPr>
        <w:jc w:val="both"/>
        <w:textAlignment w:val="baseline"/>
        <w:rPr>
          <w:color w:val="333333"/>
        </w:rPr>
      </w:pPr>
      <w:r w:rsidRPr="008D2A14">
        <w:rPr>
          <w:color w:val="333333"/>
        </w:rPr>
        <w:t xml:space="preserve">         </w:t>
      </w:r>
      <w:r w:rsidR="00BE68D8" w:rsidRPr="008D2A14">
        <w:rPr>
          <w:color w:val="333333"/>
        </w:rPr>
        <w:t>15. В случае несогласия с принятым комиссией решением член комиссии вправе изложить письменно свое особое мнение, которое подлежит приобщению к протоколу заседания комиссии.</w:t>
      </w:r>
    </w:p>
    <w:p w:rsidR="00BE68D8" w:rsidRPr="008D2A14" w:rsidRDefault="00FC57A0" w:rsidP="00E26602">
      <w:pPr>
        <w:jc w:val="both"/>
        <w:textAlignment w:val="baseline"/>
        <w:rPr>
          <w:color w:val="333333"/>
        </w:rPr>
      </w:pPr>
      <w:r w:rsidRPr="008D2A14">
        <w:rPr>
          <w:color w:val="333333"/>
        </w:rPr>
        <w:t xml:space="preserve">      </w:t>
      </w:r>
      <w:r w:rsidR="00BE68D8" w:rsidRPr="008D2A14">
        <w:rPr>
          <w:color w:val="333333"/>
        </w:rPr>
        <w:t> </w:t>
      </w:r>
      <w:r w:rsidR="00324B94" w:rsidRPr="008D2A14">
        <w:rPr>
          <w:color w:val="333333"/>
        </w:rPr>
        <w:t xml:space="preserve">  </w:t>
      </w:r>
      <w:r w:rsidR="00BE68D8" w:rsidRPr="008D2A14">
        <w:rPr>
          <w:color w:val="333333"/>
        </w:rPr>
        <w:t>16. По результатам заседания комиссии составляется протокол, который подписывается председательствующим на заседании комиссии, секретарем комиссии и членами комиссии, участвовавшими в ее заседании, в течение трех рабочих дней со дня проведения заседания комиссии.</w:t>
      </w:r>
    </w:p>
    <w:p w:rsidR="00BE68D8" w:rsidRPr="008D2A14" w:rsidRDefault="00BE68D8" w:rsidP="00E26602">
      <w:pPr>
        <w:jc w:val="both"/>
        <w:textAlignment w:val="baseline"/>
        <w:rPr>
          <w:color w:val="333333"/>
        </w:rPr>
      </w:pPr>
      <w:r w:rsidRPr="008D2A14">
        <w:rPr>
          <w:color w:val="333333"/>
        </w:rPr>
        <w:t> </w:t>
      </w:r>
      <w:r w:rsidR="00FC57A0" w:rsidRPr="008D2A14">
        <w:rPr>
          <w:color w:val="333333"/>
        </w:rPr>
        <w:t xml:space="preserve">    </w:t>
      </w:r>
      <w:r w:rsidR="00324B94" w:rsidRPr="008D2A14">
        <w:rPr>
          <w:color w:val="333333"/>
        </w:rPr>
        <w:t xml:space="preserve">   </w:t>
      </w:r>
      <w:r w:rsidRPr="008D2A14">
        <w:rPr>
          <w:color w:val="333333"/>
        </w:rPr>
        <w:t>17. Секретарь комиссии не позднее одного рабочего дня, следующего за днем подписания протокола заседания комиссии, направляет его главе Администрации.</w:t>
      </w:r>
    </w:p>
    <w:p w:rsidR="00BE68D8" w:rsidRPr="008D2A14" w:rsidRDefault="00BE68D8" w:rsidP="00E26602">
      <w:pPr>
        <w:spacing w:after="225"/>
        <w:jc w:val="both"/>
        <w:textAlignment w:val="baseline"/>
        <w:rPr>
          <w:color w:val="333333"/>
        </w:rPr>
      </w:pPr>
      <w:r w:rsidRPr="008D2A14">
        <w:rPr>
          <w:color w:val="333333"/>
        </w:rPr>
        <w:t> </w:t>
      </w:r>
      <w:r w:rsidR="00FC57A0" w:rsidRPr="008D2A14">
        <w:rPr>
          <w:color w:val="333333"/>
        </w:rPr>
        <w:t xml:space="preserve">  </w:t>
      </w:r>
      <w:r w:rsidR="00324B94" w:rsidRPr="008D2A14">
        <w:rPr>
          <w:color w:val="333333"/>
        </w:rPr>
        <w:t xml:space="preserve">  </w:t>
      </w:r>
      <w:r w:rsidRPr="008D2A14">
        <w:rPr>
          <w:color w:val="333333"/>
        </w:rPr>
        <w:t>18. Организационно-техническое обеспечение деятельности комиссии осуществляет Администрация.</w:t>
      </w:r>
    </w:p>
    <w:p w:rsidR="00BC7C6F" w:rsidRPr="008D2A14" w:rsidRDefault="0063635E" w:rsidP="00E26602">
      <w:pPr>
        <w:jc w:val="both"/>
        <w:textAlignment w:val="baseline"/>
        <w:rPr>
          <w:b/>
          <w:bCs/>
          <w:color w:val="333333"/>
          <w:bdr w:val="none" w:sz="0" w:space="0" w:color="auto" w:frame="1"/>
        </w:rPr>
      </w:pPr>
      <w:r w:rsidRPr="008D2A14">
        <w:rPr>
          <w:color w:val="333333"/>
        </w:rPr>
        <w:t>Статья 13</w:t>
      </w:r>
      <w:r w:rsidR="00BC7C6F" w:rsidRPr="008D2A14">
        <w:rPr>
          <w:color w:val="333333"/>
        </w:rPr>
        <w:t>. </w:t>
      </w:r>
      <w:r w:rsidR="00BC7C6F" w:rsidRPr="008D2A14">
        <w:rPr>
          <w:b/>
          <w:bCs/>
          <w:color w:val="333333"/>
          <w:bdr w:val="none" w:sz="0" w:space="0" w:color="auto" w:frame="1"/>
        </w:rPr>
        <w:t>Порядок рассмотрения инициативного проекта Администрацией</w:t>
      </w:r>
    </w:p>
    <w:p w:rsidR="00FC57A0" w:rsidRPr="008D2A14" w:rsidRDefault="00FC57A0" w:rsidP="00E26602">
      <w:pPr>
        <w:jc w:val="both"/>
        <w:textAlignment w:val="baseline"/>
        <w:rPr>
          <w:color w:val="333333"/>
        </w:rPr>
      </w:pPr>
    </w:p>
    <w:p w:rsidR="00BC7C6F" w:rsidRPr="008D2A14" w:rsidRDefault="00166BF6" w:rsidP="00E26602">
      <w:pPr>
        <w:jc w:val="both"/>
        <w:textAlignment w:val="baseline"/>
        <w:rPr>
          <w:color w:val="333333"/>
        </w:rPr>
      </w:pPr>
      <w:r w:rsidRPr="008D2A14">
        <w:rPr>
          <w:color w:val="333333"/>
        </w:rPr>
        <w:t xml:space="preserve">         </w:t>
      </w:r>
      <w:r w:rsidR="00FC57A0" w:rsidRPr="008D2A14">
        <w:rPr>
          <w:color w:val="333333"/>
        </w:rPr>
        <w:t xml:space="preserve">1. </w:t>
      </w:r>
      <w:r w:rsidR="00BC7C6F" w:rsidRPr="008D2A14">
        <w:rPr>
          <w:color w:val="333333"/>
        </w:rPr>
        <w:t>Инициативный проект рассматривается Администрацией в течение 30</w:t>
      </w:r>
      <w:r w:rsidRPr="008D2A14">
        <w:rPr>
          <w:color w:val="333333"/>
        </w:rPr>
        <w:t xml:space="preserve"> </w:t>
      </w:r>
      <w:r w:rsidR="00BC7C6F" w:rsidRPr="008D2A14">
        <w:rPr>
          <w:color w:val="333333"/>
        </w:rPr>
        <w:t>дней со дня его внесения.</w:t>
      </w:r>
    </w:p>
    <w:p w:rsidR="00BC7C6F" w:rsidRPr="008D2A14" w:rsidRDefault="00166BF6" w:rsidP="00E26602">
      <w:pPr>
        <w:jc w:val="both"/>
        <w:textAlignment w:val="baseline"/>
        <w:rPr>
          <w:color w:val="333333"/>
        </w:rPr>
      </w:pPr>
      <w:r w:rsidRPr="008D2A14">
        <w:rPr>
          <w:color w:val="333333"/>
        </w:rPr>
        <w:t xml:space="preserve">         </w:t>
      </w:r>
      <w:r w:rsidR="00FC57A0" w:rsidRPr="008D2A14">
        <w:rPr>
          <w:color w:val="333333"/>
        </w:rPr>
        <w:t xml:space="preserve">2. </w:t>
      </w:r>
      <w:proofErr w:type="gramStart"/>
      <w:r w:rsidR="00BC7C6F" w:rsidRPr="008D2A14">
        <w:rPr>
          <w:color w:val="333333"/>
        </w:rPr>
        <w:t>Информация о внесении инициативного проекта в Администрацию</w:t>
      </w:r>
      <w:r w:rsidRPr="008D2A14">
        <w:rPr>
          <w:color w:val="333333"/>
        </w:rPr>
        <w:t xml:space="preserve"> </w:t>
      </w:r>
      <w:r w:rsidR="00BC7C6F" w:rsidRPr="008D2A14">
        <w:rPr>
          <w:color w:val="333333"/>
        </w:rPr>
        <w:t>подлежит опублико</w:t>
      </w:r>
      <w:r w:rsidR="001E7FE0" w:rsidRPr="008D2A14">
        <w:rPr>
          <w:color w:val="333333"/>
        </w:rPr>
        <w:t xml:space="preserve">ванию (обнародованию) в местной газете </w:t>
      </w:r>
      <w:r w:rsidR="00BC7C6F" w:rsidRPr="008D2A14">
        <w:rPr>
          <w:color w:val="333333"/>
        </w:rPr>
        <w:t>и</w:t>
      </w:r>
      <w:r w:rsidR="00B268F7" w:rsidRPr="008D2A14">
        <w:rPr>
          <w:color w:val="333333"/>
        </w:rPr>
        <w:t xml:space="preserve"> </w:t>
      </w:r>
      <w:r w:rsidR="00BC7C6F" w:rsidRPr="008D2A14">
        <w:rPr>
          <w:color w:val="333333"/>
        </w:rPr>
        <w:t xml:space="preserve">размещению на официальном сайте </w:t>
      </w:r>
      <w:r w:rsidR="00FC57A0" w:rsidRPr="008D2A14">
        <w:rPr>
          <w:color w:val="333333"/>
        </w:rPr>
        <w:t>м</w:t>
      </w:r>
      <w:r w:rsidR="00BC7C6F" w:rsidRPr="008D2A14">
        <w:rPr>
          <w:color w:val="333333"/>
        </w:rPr>
        <w:t>униципального образования в</w:t>
      </w:r>
      <w:r w:rsidR="00B268F7" w:rsidRPr="008D2A14">
        <w:rPr>
          <w:color w:val="333333"/>
        </w:rPr>
        <w:t xml:space="preserve"> </w:t>
      </w:r>
      <w:r w:rsidR="00BC7C6F" w:rsidRPr="008D2A14">
        <w:rPr>
          <w:color w:val="333333"/>
        </w:rPr>
        <w:t>информационно-телекоммуникационной сети "Интернет" в течение трех</w:t>
      </w:r>
      <w:r w:rsidRPr="008D2A14">
        <w:rPr>
          <w:color w:val="333333"/>
        </w:rPr>
        <w:t xml:space="preserve"> </w:t>
      </w:r>
      <w:r w:rsidR="00BC7C6F" w:rsidRPr="008D2A14">
        <w:rPr>
          <w:color w:val="333333"/>
        </w:rPr>
        <w:t>рабочих дней со дня внесения инициативного проекта в Администрацию и</w:t>
      </w:r>
      <w:r w:rsidRPr="008D2A14">
        <w:rPr>
          <w:color w:val="333333"/>
        </w:rPr>
        <w:t xml:space="preserve"> </w:t>
      </w:r>
      <w:r w:rsidR="00BC7C6F" w:rsidRPr="008D2A14">
        <w:rPr>
          <w:color w:val="333333"/>
        </w:rPr>
        <w:t>должна содержать сведения, указанные в части 2 статьи 2 настоящего</w:t>
      </w:r>
      <w:r w:rsidRPr="008D2A14">
        <w:rPr>
          <w:color w:val="333333"/>
        </w:rPr>
        <w:t xml:space="preserve"> </w:t>
      </w:r>
      <w:r w:rsidR="00BC7C6F" w:rsidRPr="008D2A14">
        <w:rPr>
          <w:color w:val="333333"/>
        </w:rPr>
        <w:t>Порядка,</w:t>
      </w:r>
      <w:r w:rsidRPr="008D2A14">
        <w:rPr>
          <w:color w:val="333333"/>
        </w:rPr>
        <w:t xml:space="preserve"> </w:t>
      </w:r>
      <w:r w:rsidR="00BC7C6F" w:rsidRPr="008D2A14">
        <w:rPr>
          <w:color w:val="333333"/>
        </w:rPr>
        <w:t>а также об инициаторах проекта.</w:t>
      </w:r>
      <w:proofErr w:type="gramEnd"/>
      <w:r w:rsidR="00BC7C6F" w:rsidRPr="008D2A14">
        <w:rPr>
          <w:color w:val="333333"/>
        </w:rPr>
        <w:t xml:space="preserve"> Одновременно граждане информируются о</w:t>
      </w:r>
      <w:r w:rsidRPr="008D2A14">
        <w:rPr>
          <w:color w:val="333333"/>
        </w:rPr>
        <w:t xml:space="preserve"> </w:t>
      </w:r>
      <w:r w:rsidR="00BC7C6F" w:rsidRPr="008D2A14">
        <w:rPr>
          <w:color w:val="333333"/>
        </w:rPr>
        <w:t>возможности представления в Администрацию своих замечаний и</w:t>
      </w:r>
      <w:r w:rsidRPr="008D2A14">
        <w:rPr>
          <w:color w:val="333333"/>
        </w:rPr>
        <w:t xml:space="preserve"> </w:t>
      </w:r>
      <w:r w:rsidR="00BC7C6F" w:rsidRPr="008D2A14">
        <w:rPr>
          <w:color w:val="333333"/>
        </w:rPr>
        <w:t>предложений</w:t>
      </w:r>
      <w:r w:rsidRPr="008D2A14">
        <w:rPr>
          <w:color w:val="333333"/>
        </w:rPr>
        <w:t xml:space="preserve"> </w:t>
      </w:r>
      <w:r w:rsidR="00BC7C6F" w:rsidRPr="008D2A14">
        <w:rPr>
          <w:color w:val="333333"/>
        </w:rPr>
        <w:t>по инициативному проекту с указанием срока их представления.</w:t>
      </w:r>
    </w:p>
    <w:p w:rsidR="00B268F7" w:rsidRPr="008D2A14" w:rsidRDefault="00166BF6" w:rsidP="00E26602">
      <w:pPr>
        <w:jc w:val="both"/>
        <w:textAlignment w:val="baseline"/>
        <w:rPr>
          <w:color w:val="333333"/>
        </w:rPr>
      </w:pPr>
      <w:r w:rsidRPr="008D2A14">
        <w:rPr>
          <w:color w:val="333333"/>
        </w:rPr>
        <w:t xml:space="preserve">         </w:t>
      </w:r>
      <w:r w:rsidR="00FC57A0" w:rsidRPr="008D2A14">
        <w:rPr>
          <w:color w:val="333333"/>
        </w:rPr>
        <w:t xml:space="preserve">3. </w:t>
      </w:r>
      <w:r w:rsidR="00BC7C6F" w:rsidRPr="008D2A14">
        <w:rPr>
          <w:color w:val="333333"/>
        </w:rPr>
        <w:t xml:space="preserve">Срок представления замечаний и предложений по </w:t>
      </w:r>
      <w:proofErr w:type="gramStart"/>
      <w:r w:rsidR="00BC7C6F" w:rsidRPr="008D2A14">
        <w:rPr>
          <w:color w:val="333333"/>
        </w:rPr>
        <w:t>инициативному</w:t>
      </w:r>
      <w:proofErr w:type="gramEnd"/>
    </w:p>
    <w:p w:rsidR="00BC7C6F" w:rsidRPr="008D2A14" w:rsidRDefault="00BC7C6F" w:rsidP="00E26602">
      <w:pPr>
        <w:jc w:val="both"/>
        <w:textAlignment w:val="baseline"/>
        <w:rPr>
          <w:color w:val="333333"/>
        </w:rPr>
      </w:pPr>
      <w:r w:rsidRPr="008D2A14">
        <w:rPr>
          <w:color w:val="333333"/>
        </w:rPr>
        <w:t xml:space="preserve">проекту составляет семь рабочих дней. Свои замечания и предложения вправе направлять жители </w:t>
      </w:r>
      <w:r w:rsidR="00FC57A0" w:rsidRPr="008D2A14">
        <w:rPr>
          <w:color w:val="333333"/>
        </w:rPr>
        <w:t>м</w:t>
      </w:r>
      <w:r w:rsidRPr="008D2A14">
        <w:rPr>
          <w:color w:val="333333"/>
        </w:rPr>
        <w:t>униципального образования, достигшие 18-летнего</w:t>
      </w:r>
      <w:r w:rsidR="00166BF6" w:rsidRPr="008D2A14">
        <w:rPr>
          <w:color w:val="333333"/>
        </w:rPr>
        <w:t xml:space="preserve"> </w:t>
      </w:r>
      <w:r w:rsidRPr="008D2A14">
        <w:rPr>
          <w:color w:val="333333"/>
        </w:rPr>
        <w:t>возраста. Замечания и предложения представляются в Администрацию жителем</w:t>
      </w:r>
      <w:r w:rsidR="00166BF6" w:rsidRPr="008D2A14">
        <w:rPr>
          <w:color w:val="333333"/>
        </w:rPr>
        <w:t xml:space="preserve"> </w:t>
      </w:r>
      <w:r w:rsidRPr="008D2A14">
        <w:rPr>
          <w:color w:val="333333"/>
        </w:rPr>
        <w:t>непосредственно или направляются почтовым отправлением.</w:t>
      </w:r>
    </w:p>
    <w:p w:rsidR="00B268F7" w:rsidRPr="008D2A14" w:rsidRDefault="00FC57A0" w:rsidP="00E26602">
      <w:pPr>
        <w:ind w:left="-360"/>
        <w:jc w:val="both"/>
        <w:textAlignment w:val="baseline"/>
        <w:rPr>
          <w:color w:val="333333"/>
        </w:rPr>
      </w:pPr>
      <w:r w:rsidRPr="008D2A14">
        <w:rPr>
          <w:color w:val="333333"/>
        </w:rPr>
        <w:t xml:space="preserve">           </w:t>
      </w:r>
      <w:r w:rsidR="00166BF6" w:rsidRPr="008D2A14">
        <w:rPr>
          <w:color w:val="333333"/>
        </w:rPr>
        <w:t xml:space="preserve">   </w:t>
      </w:r>
      <w:r w:rsidRPr="008D2A14">
        <w:rPr>
          <w:color w:val="333333"/>
        </w:rPr>
        <w:t xml:space="preserve">4. </w:t>
      </w:r>
      <w:r w:rsidR="00BC7C6F" w:rsidRPr="008D2A14">
        <w:rPr>
          <w:color w:val="333333"/>
        </w:rPr>
        <w:t>Обобщение замечаний и предложений по инициативному проекту</w:t>
      </w:r>
    </w:p>
    <w:p w:rsidR="00BC7C6F" w:rsidRPr="008D2A14" w:rsidRDefault="00BC7C6F" w:rsidP="00E26602">
      <w:pPr>
        <w:ind w:left="-360"/>
        <w:jc w:val="both"/>
        <w:textAlignment w:val="baseline"/>
        <w:rPr>
          <w:color w:val="333333"/>
        </w:rPr>
      </w:pPr>
      <w:r w:rsidRPr="008D2A14">
        <w:rPr>
          <w:color w:val="333333"/>
        </w:rPr>
        <w:t xml:space="preserve"> </w:t>
      </w:r>
      <w:r w:rsidR="00B268F7" w:rsidRPr="008D2A14">
        <w:rPr>
          <w:color w:val="333333"/>
        </w:rPr>
        <w:t xml:space="preserve">     </w:t>
      </w:r>
      <w:r w:rsidRPr="008D2A14">
        <w:rPr>
          <w:color w:val="333333"/>
        </w:rPr>
        <w:t>осуществляет комиссия.</w:t>
      </w:r>
    </w:p>
    <w:p w:rsidR="00B268F7" w:rsidRPr="008D2A14" w:rsidRDefault="00FC57A0" w:rsidP="00E26602">
      <w:pPr>
        <w:ind w:left="-360"/>
        <w:jc w:val="both"/>
        <w:textAlignment w:val="baseline"/>
        <w:rPr>
          <w:color w:val="333333"/>
        </w:rPr>
      </w:pPr>
      <w:r w:rsidRPr="008D2A14">
        <w:rPr>
          <w:color w:val="333333"/>
        </w:rPr>
        <w:t xml:space="preserve">          </w:t>
      </w:r>
      <w:r w:rsidR="00166BF6" w:rsidRPr="008D2A14">
        <w:rPr>
          <w:color w:val="333333"/>
        </w:rPr>
        <w:t xml:space="preserve">   </w:t>
      </w:r>
      <w:r w:rsidRPr="008D2A14">
        <w:rPr>
          <w:color w:val="333333"/>
        </w:rPr>
        <w:t xml:space="preserve"> 5. </w:t>
      </w:r>
      <w:r w:rsidR="00BC7C6F" w:rsidRPr="008D2A14">
        <w:rPr>
          <w:color w:val="333333"/>
        </w:rPr>
        <w:t>По результатам рассмотрения инициативного проекта комиссия</w:t>
      </w:r>
    </w:p>
    <w:p w:rsidR="00B268F7" w:rsidRPr="008D2A14" w:rsidRDefault="00BC7C6F" w:rsidP="00E26602">
      <w:pPr>
        <w:ind w:left="-360"/>
        <w:jc w:val="both"/>
        <w:textAlignment w:val="baseline"/>
        <w:rPr>
          <w:color w:val="333333"/>
        </w:rPr>
      </w:pPr>
      <w:r w:rsidRPr="008D2A14">
        <w:rPr>
          <w:color w:val="333333"/>
        </w:rPr>
        <w:t xml:space="preserve"> </w:t>
      </w:r>
      <w:r w:rsidR="00B268F7" w:rsidRPr="008D2A14">
        <w:rPr>
          <w:color w:val="333333"/>
        </w:rPr>
        <w:t xml:space="preserve">    </w:t>
      </w:r>
      <w:r w:rsidRPr="008D2A14">
        <w:rPr>
          <w:color w:val="333333"/>
        </w:rPr>
        <w:t xml:space="preserve">рекомендует главе Администрации принять одно из решений, указанных </w:t>
      </w:r>
      <w:proofErr w:type="gramStart"/>
      <w:r w:rsidRPr="008D2A14">
        <w:rPr>
          <w:color w:val="333333"/>
        </w:rPr>
        <w:t>в</w:t>
      </w:r>
      <w:proofErr w:type="gramEnd"/>
    </w:p>
    <w:p w:rsidR="00B268F7" w:rsidRPr="008D2A14" w:rsidRDefault="00BC7C6F" w:rsidP="00E26602">
      <w:pPr>
        <w:ind w:left="-360"/>
        <w:jc w:val="both"/>
        <w:textAlignment w:val="baseline"/>
        <w:rPr>
          <w:color w:val="333333"/>
        </w:rPr>
      </w:pPr>
      <w:r w:rsidRPr="008D2A14">
        <w:rPr>
          <w:color w:val="333333"/>
        </w:rPr>
        <w:t xml:space="preserve"> </w:t>
      </w:r>
      <w:r w:rsidR="00B268F7" w:rsidRPr="008D2A14">
        <w:rPr>
          <w:color w:val="333333"/>
        </w:rPr>
        <w:t xml:space="preserve">    </w:t>
      </w:r>
      <w:r w:rsidRPr="008D2A14">
        <w:rPr>
          <w:color w:val="333333"/>
        </w:rPr>
        <w:t>части 7 настоящей статьи. В решении комиссии могут также содержаться</w:t>
      </w:r>
    </w:p>
    <w:p w:rsidR="00BC7C6F" w:rsidRPr="008D2A14" w:rsidRDefault="00B268F7" w:rsidP="00E26602">
      <w:pPr>
        <w:ind w:left="-360"/>
        <w:jc w:val="both"/>
        <w:textAlignment w:val="baseline"/>
        <w:rPr>
          <w:color w:val="333333"/>
        </w:rPr>
      </w:pPr>
      <w:r w:rsidRPr="008D2A14">
        <w:rPr>
          <w:color w:val="333333"/>
        </w:rPr>
        <w:t xml:space="preserve">    </w:t>
      </w:r>
      <w:r w:rsidR="00BC7C6F" w:rsidRPr="008D2A14">
        <w:rPr>
          <w:color w:val="333333"/>
        </w:rPr>
        <w:t xml:space="preserve"> рекомендации по доработке проекта.</w:t>
      </w:r>
    </w:p>
    <w:p w:rsidR="00BC7C6F" w:rsidRPr="008D2A14" w:rsidRDefault="00BC7C6F" w:rsidP="001E7FE0">
      <w:pPr>
        <w:jc w:val="both"/>
        <w:textAlignment w:val="baseline"/>
        <w:rPr>
          <w:color w:val="333333"/>
        </w:rPr>
      </w:pPr>
      <w:r w:rsidRPr="008D2A14">
        <w:rPr>
          <w:color w:val="333333"/>
        </w:rPr>
        <w:t>В случае</w:t>
      </w:r>
      <w:proofErr w:type="gramStart"/>
      <w:r w:rsidRPr="008D2A14">
        <w:rPr>
          <w:color w:val="333333"/>
        </w:rPr>
        <w:t>,</w:t>
      </w:r>
      <w:proofErr w:type="gramEnd"/>
      <w:r w:rsidRPr="008D2A14">
        <w:rPr>
          <w:color w:val="333333"/>
        </w:rPr>
        <w:t xml:space="preserve"> если в Администрацию внесено несколько инициативных проектов, в том числе с описанием аналогичных по содержанию приоритетных проблем, комиссия рекомендует главе Администрации организовать проведение конкурсного отбора.</w:t>
      </w:r>
    </w:p>
    <w:p w:rsidR="00BC7C6F" w:rsidRPr="008D2A14" w:rsidRDefault="00BC7C6F" w:rsidP="001E7FE0">
      <w:pPr>
        <w:jc w:val="both"/>
        <w:textAlignment w:val="baseline"/>
        <w:rPr>
          <w:color w:val="333333"/>
        </w:rPr>
      </w:pPr>
      <w:r w:rsidRPr="008D2A14">
        <w:rPr>
          <w:color w:val="333333"/>
        </w:rPr>
        <w:t> </w:t>
      </w:r>
      <w:r w:rsidR="00FC57A0" w:rsidRPr="008D2A14">
        <w:rPr>
          <w:color w:val="333333"/>
        </w:rPr>
        <w:t xml:space="preserve">   </w:t>
      </w:r>
      <w:r w:rsidRPr="008D2A14">
        <w:rPr>
          <w:color w:val="333333"/>
        </w:rPr>
        <w:t>6. Конкурсный отбор организуе</w:t>
      </w:r>
      <w:r w:rsidR="0063635E" w:rsidRPr="008D2A14">
        <w:rPr>
          <w:color w:val="333333"/>
        </w:rPr>
        <w:t>тся в соответствии со статьей 14</w:t>
      </w:r>
      <w:r w:rsidRPr="008D2A14">
        <w:rPr>
          <w:color w:val="333333"/>
        </w:rPr>
        <w:t xml:space="preserve"> настоящего Порядка. Извещение о проведении конкурсного отбора направляется инициаторам проектов не позднее трех дней после принятия соответствующего решения.</w:t>
      </w:r>
    </w:p>
    <w:p w:rsidR="00BC7C6F" w:rsidRPr="008D2A14" w:rsidRDefault="00BC7C6F" w:rsidP="001E7FE0">
      <w:pPr>
        <w:jc w:val="both"/>
        <w:textAlignment w:val="baseline"/>
        <w:rPr>
          <w:color w:val="333333"/>
        </w:rPr>
      </w:pPr>
      <w:r w:rsidRPr="008D2A14">
        <w:rPr>
          <w:color w:val="333333"/>
        </w:rPr>
        <w:t> </w:t>
      </w:r>
      <w:r w:rsidR="00FC57A0" w:rsidRPr="008D2A14">
        <w:rPr>
          <w:color w:val="333333"/>
        </w:rPr>
        <w:t xml:space="preserve">    </w:t>
      </w:r>
      <w:r w:rsidRPr="008D2A14">
        <w:rPr>
          <w:color w:val="333333"/>
        </w:rPr>
        <w:t>7. С учетом рекомендации комиссии или по результатам конкурсного отбора глава Администрации принимает одно из следующих решений:</w:t>
      </w:r>
    </w:p>
    <w:p w:rsidR="00BC7C6F" w:rsidRPr="008D2A14" w:rsidRDefault="00BC7C6F" w:rsidP="001E7FE0">
      <w:pPr>
        <w:jc w:val="both"/>
        <w:textAlignment w:val="baseline"/>
        <w:rPr>
          <w:color w:val="333333"/>
        </w:rPr>
      </w:pPr>
      <w:r w:rsidRPr="008D2A14">
        <w:rPr>
          <w:color w:val="333333"/>
        </w:rPr>
        <w:t xml:space="preserve">1)  поддержать инициативный проект и продолжить работу над ним в пределах бюджетных ассигнований, предусмотренных решением о бюджете </w:t>
      </w:r>
      <w:r w:rsidR="00FC57A0" w:rsidRPr="008D2A14">
        <w:rPr>
          <w:color w:val="333333"/>
        </w:rPr>
        <w:t>м</w:t>
      </w:r>
      <w:r w:rsidRPr="008D2A14">
        <w:rPr>
          <w:color w:val="333333"/>
        </w:rPr>
        <w:t xml:space="preserve">униципального </w:t>
      </w:r>
      <w:r w:rsidRPr="008D2A14">
        <w:rPr>
          <w:color w:val="333333"/>
        </w:rPr>
        <w:lastRenderedPageBreak/>
        <w:t xml:space="preserve">образования, на соответствующие цели и (или) в соответствии с порядком составления и рассмотрения проекта бюджета </w:t>
      </w:r>
      <w:r w:rsidR="00FC57A0" w:rsidRPr="008D2A14">
        <w:rPr>
          <w:color w:val="333333"/>
        </w:rPr>
        <w:t>м</w:t>
      </w:r>
      <w:r w:rsidRPr="008D2A14">
        <w:rPr>
          <w:color w:val="333333"/>
        </w:rPr>
        <w:t xml:space="preserve">униципального образования (внесения изменений в решение о бюджете </w:t>
      </w:r>
      <w:r w:rsidR="00FC57A0" w:rsidRPr="008D2A14">
        <w:rPr>
          <w:color w:val="333333"/>
        </w:rPr>
        <w:t>м</w:t>
      </w:r>
      <w:r w:rsidRPr="008D2A14">
        <w:rPr>
          <w:color w:val="333333"/>
        </w:rPr>
        <w:t>униципального образования);</w:t>
      </w:r>
    </w:p>
    <w:p w:rsidR="00BC7C6F" w:rsidRPr="008D2A14" w:rsidRDefault="00BC7C6F" w:rsidP="00BC7C6F">
      <w:pPr>
        <w:spacing w:after="225"/>
        <w:jc w:val="both"/>
        <w:textAlignment w:val="baseline"/>
        <w:rPr>
          <w:color w:val="333333"/>
        </w:rPr>
      </w:pPr>
      <w:r w:rsidRPr="008D2A14">
        <w:rPr>
          <w:color w:val="333333"/>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BC7C6F" w:rsidRPr="008D2A14" w:rsidRDefault="00BC7C6F" w:rsidP="001E7FE0">
      <w:pPr>
        <w:jc w:val="both"/>
        <w:textAlignment w:val="baseline"/>
        <w:rPr>
          <w:color w:val="333333"/>
        </w:rPr>
      </w:pPr>
      <w:r w:rsidRPr="008D2A14">
        <w:rPr>
          <w:color w:val="333333"/>
        </w:rPr>
        <w:t> </w:t>
      </w:r>
      <w:r w:rsidR="00FC57A0" w:rsidRPr="008D2A14">
        <w:rPr>
          <w:color w:val="333333"/>
        </w:rPr>
        <w:t xml:space="preserve">    </w:t>
      </w:r>
      <w:r w:rsidR="001E7FE0" w:rsidRPr="008D2A14">
        <w:rPr>
          <w:color w:val="333333"/>
        </w:rPr>
        <w:t>8. Глава муниципального образования</w:t>
      </w:r>
      <w:r w:rsidRPr="008D2A14">
        <w:rPr>
          <w:color w:val="333333"/>
        </w:rPr>
        <w:t xml:space="preserve"> принимает решение об отказе в поддержке инициативного проекта в одном из следующих случаев:</w:t>
      </w:r>
    </w:p>
    <w:p w:rsidR="00BC7C6F" w:rsidRPr="008D2A14" w:rsidRDefault="00BC7C6F" w:rsidP="001E7FE0">
      <w:pPr>
        <w:jc w:val="both"/>
        <w:textAlignment w:val="baseline"/>
        <w:rPr>
          <w:color w:val="333333"/>
        </w:rPr>
      </w:pPr>
      <w:r w:rsidRPr="008D2A14">
        <w:rPr>
          <w:color w:val="333333"/>
        </w:rPr>
        <w:t>1)  несоблюдение установленного порядка внесения инициативного проекта и его рассмотрения;</w:t>
      </w:r>
    </w:p>
    <w:p w:rsidR="00BC7C6F" w:rsidRPr="008D2A14" w:rsidRDefault="00BC7C6F" w:rsidP="001E7FE0">
      <w:pPr>
        <w:jc w:val="both"/>
        <w:textAlignment w:val="baseline"/>
        <w:rPr>
          <w:color w:val="333333"/>
        </w:rPr>
      </w:pPr>
      <w:r w:rsidRPr="008D2A14">
        <w:rPr>
          <w:color w:val="333333"/>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Субъект</w:t>
      </w:r>
      <w:r w:rsidR="00E26602">
        <w:rPr>
          <w:color w:val="333333"/>
        </w:rPr>
        <w:t>а Российской Федерации, У</w:t>
      </w:r>
      <w:r w:rsidR="001E7FE0" w:rsidRPr="008D2A14">
        <w:rPr>
          <w:color w:val="333333"/>
        </w:rPr>
        <w:t>ставу м</w:t>
      </w:r>
      <w:r w:rsidRPr="008D2A14">
        <w:rPr>
          <w:color w:val="333333"/>
        </w:rPr>
        <w:t>униципального образования;</w:t>
      </w:r>
    </w:p>
    <w:p w:rsidR="00BC7C6F" w:rsidRPr="008D2A14" w:rsidRDefault="00BC7C6F" w:rsidP="008D2A14">
      <w:pPr>
        <w:jc w:val="both"/>
        <w:textAlignment w:val="baseline"/>
        <w:rPr>
          <w:color w:val="333333"/>
        </w:rPr>
      </w:pPr>
      <w:r w:rsidRPr="008D2A14">
        <w:rPr>
          <w:color w:val="333333"/>
        </w:rPr>
        <w:t>3)  невозможность реализации инициативного проекта ввиду отсутствия у органов местного самоуправления необходимых полномочий и прав;</w:t>
      </w:r>
    </w:p>
    <w:p w:rsidR="00BC7C6F" w:rsidRPr="008D2A14" w:rsidRDefault="008D2A14" w:rsidP="00E26602">
      <w:pPr>
        <w:jc w:val="both"/>
        <w:textAlignment w:val="baseline"/>
        <w:rPr>
          <w:color w:val="333333"/>
        </w:rPr>
      </w:pPr>
      <w:r w:rsidRPr="008D2A14">
        <w:rPr>
          <w:color w:val="333333"/>
        </w:rPr>
        <w:t>4)  отсутствие средств бюджета м</w:t>
      </w:r>
      <w:r w:rsidR="00BC7C6F" w:rsidRPr="008D2A14">
        <w:rPr>
          <w:color w:val="333333"/>
        </w:rPr>
        <w:t>униципального образования в объеме средств, необходимом для реализации инициативного проекта, источником формирования которых не являются инициативные платежи;</w:t>
      </w:r>
    </w:p>
    <w:p w:rsidR="00BC7C6F" w:rsidRPr="008D2A14" w:rsidRDefault="00BC7C6F" w:rsidP="008D2A14">
      <w:pPr>
        <w:jc w:val="both"/>
        <w:textAlignment w:val="baseline"/>
        <w:rPr>
          <w:color w:val="333333"/>
        </w:rPr>
      </w:pPr>
      <w:r w:rsidRPr="008D2A14">
        <w:rPr>
          <w:color w:val="333333"/>
        </w:rPr>
        <w:t>5)  наличие возможности решения описанной в инициативном проекте проблемы более эффективным способом;</w:t>
      </w:r>
    </w:p>
    <w:p w:rsidR="00BC7C6F" w:rsidRPr="008D2A14" w:rsidRDefault="00BC7C6F" w:rsidP="00BC7C6F">
      <w:pPr>
        <w:spacing w:after="225"/>
        <w:jc w:val="both"/>
        <w:textAlignment w:val="baseline"/>
        <w:rPr>
          <w:color w:val="333333"/>
        </w:rPr>
      </w:pPr>
      <w:r w:rsidRPr="008D2A14">
        <w:rPr>
          <w:color w:val="333333"/>
        </w:rPr>
        <w:t>6)  признание инициативного проекта не прошедшим конкурсный отбор.</w:t>
      </w:r>
    </w:p>
    <w:p w:rsidR="00166BF6" w:rsidRPr="008D2A14" w:rsidRDefault="00BC7C6F" w:rsidP="00166BF6">
      <w:pPr>
        <w:jc w:val="both"/>
        <w:textAlignment w:val="baseline"/>
        <w:rPr>
          <w:color w:val="333333"/>
        </w:rPr>
      </w:pPr>
      <w:r w:rsidRPr="008D2A14">
        <w:rPr>
          <w:color w:val="333333"/>
        </w:rPr>
        <w:t> </w:t>
      </w:r>
      <w:r w:rsidR="002E02C3" w:rsidRPr="008D2A14">
        <w:rPr>
          <w:color w:val="333333"/>
        </w:rPr>
        <w:t xml:space="preserve">   </w:t>
      </w:r>
      <w:r w:rsidR="00166BF6" w:rsidRPr="008D2A14">
        <w:rPr>
          <w:color w:val="333333"/>
        </w:rPr>
        <w:t xml:space="preserve">      </w:t>
      </w:r>
      <w:r w:rsidRPr="008D2A14">
        <w:rPr>
          <w:color w:val="333333"/>
        </w:rPr>
        <w:t>9. Решение по результатам рассмотрения проекта направляется</w:t>
      </w:r>
    </w:p>
    <w:p w:rsidR="00BC7C6F" w:rsidRPr="008D2A14" w:rsidRDefault="00BC7C6F" w:rsidP="00BC7C6F">
      <w:pPr>
        <w:spacing w:after="225"/>
        <w:jc w:val="both"/>
        <w:textAlignment w:val="baseline"/>
        <w:rPr>
          <w:color w:val="333333"/>
        </w:rPr>
      </w:pPr>
      <w:r w:rsidRPr="008D2A14">
        <w:rPr>
          <w:color w:val="333333"/>
        </w:rPr>
        <w:t>инициатору проекта не позднее трех дней после дня его принятия.</w:t>
      </w:r>
    </w:p>
    <w:p w:rsidR="00BC7C6F" w:rsidRPr="008D2A14" w:rsidRDefault="002E02C3" w:rsidP="00266244">
      <w:pPr>
        <w:spacing w:after="225"/>
        <w:jc w:val="both"/>
        <w:textAlignment w:val="baseline"/>
        <w:rPr>
          <w:color w:val="333333"/>
        </w:rPr>
      </w:pPr>
      <w:r w:rsidRPr="008D2A14">
        <w:rPr>
          <w:color w:val="333333"/>
        </w:rPr>
        <w:t xml:space="preserve">        </w:t>
      </w:r>
      <w:r w:rsidR="00324B94" w:rsidRPr="008D2A14">
        <w:rPr>
          <w:color w:val="333333"/>
        </w:rPr>
        <w:t xml:space="preserve">  </w:t>
      </w:r>
      <w:r w:rsidR="00266244" w:rsidRPr="008D2A14">
        <w:rPr>
          <w:color w:val="333333"/>
        </w:rPr>
        <w:t>10.</w:t>
      </w:r>
      <w:r w:rsidRPr="008D2A14">
        <w:rPr>
          <w:color w:val="333333"/>
        </w:rPr>
        <w:t xml:space="preserve"> </w:t>
      </w:r>
      <w:r w:rsidR="00BC7C6F" w:rsidRPr="008D2A14">
        <w:rPr>
          <w:color w:val="333333"/>
        </w:rPr>
        <w:t>Администрация вправе, а в случае, предусмотренном пунктом 5 части 8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 Для доработки проекта комиссия образует рабочую группу из числа членов комиссии, представителей Администрации, представителей инициатора проекта, а также определяет срок доработки проекта. Доработанный инициативный проект рассматривается Комисс</w:t>
      </w:r>
      <w:r w:rsidR="00BA60E8" w:rsidRPr="008D2A14">
        <w:rPr>
          <w:color w:val="333333"/>
        </w:rPr>
        <w:t>ией в соответствии со статьей 13</w:t>
      </w:r>
      <w:r w:rsidR="00BC7C6F" w:rsidRPr="008D2A14">
        <w:rPr>
          <w:color w:val="333333"/>
        </w:rPr>
        <w:t xml:space="preserve"> настоящего Порядка.</w:t>
      </w:r>
    </w:p>
    <w:p w:rsidR="00BC7C6F" w:rsidRPr="008D2A14" w:rsidRDefault="0063635E" w:rsidP="00BC7C6F">
      <w:pPr>
        <w:jc w:val="center"/>
        <w:textAlignment w:val="baseline"/>
        <w:rPr>
          <w:b/>
          <w:bCs/>
          <w:color w:val="333333"/>
          <w:bdr w:val="none" w:sz="0" w:space="0" w:color="auto" w:frame="1"/>
        </w:rPr>
      </w:pPr>
      <w:r w:rsidRPr="008D2A14">
        <w:rPr>
          <w:color w:val="333333"/>
        </w:rPr>
        <w:t>Статья 14</w:t>
      </w:r>
      <w:r w:rsidR="00BC7C6F" w:rsidRPr="008D2A14">
        <w:rPr>
          <w:color w:val="333333"/>
        </w:rPr>
        <w:t>. </w:t>
      </w:r>
      <w:r w:rsidR="00BC7C6F" w:rsidRPr="008D2A14">
        <w:rPr>
          <w:b/>
          <w:bCs/>
          <w:color w:val="333333"/>
          <w:bdr w:val="none" w:sz="0" w:space="0" w:color="auto" w:frame="1"/>
        </w:rPr>
        <w:t>Конкурсный отбор инициативных проектов</w:t>
      </w:r>
    </w:p>
    <w:p w:rsidR="002E02C3" w:rsidRPr="008D2A14" w:rsidRDefault="002E02C3" w:rsidP="00BC7C6F">
      <w:pPr>
        <w:jc w:val="center"/>
        <w:textAlignment w:val="baseline"/>
        <w:rPr>
          <w:color w:val="333333"/>
        </w:rPr>
      </w:pPr>
    </w:p>
    <w:p w:rsidR="00BC7C6F" w:rsidRPr="008D2A14" w:rsidRDefault="002E02C3" w:rsidP="002E02C3">
      <w:pPr>
        <w:ind w:left="-360"/>
        <w:jc w:val="both"/>
        <w:textAlignment w:val="baseline"/>
        <w:rPr>
          <w:color w:val="333333"/>
        </w:rPr>
      </w:pPr>
      <w:r w:rsidRPr="008D2A14">
        <w:rPr>
          <w:color w:val="333333"/>
        </w:rPr>
        <w:t xml:space="preserve">            </w:t>
      </w:r>
      <w:r w:rsidR="00324B94" w:rsidRPr="008D2A14">
        <w:rPr>
          <w:color w:val="333333"/>
        </w:rPr>
        <w:t xml:space="preserve">  </w:t>
      </w:r>
      <w:r w:rsidRPr="008D2A14">
        <w:rPr>
          <w:color w:val="333333"/>
        </w:rPr>
        <w:t xml:space="preserve">1. </w:t>
      </w:r>
      <w:r w:rsidR="00BC7C6F" w:rsidRPr="008D2A14">
        <w:rPr>
          <w:color w:val="333333"/>
        </w:rPr>
        <w:t>Конкурсный отбор осуществляет комиссия.</w:t>
      </w:r>
    </w:p>
    <w:p w:rsidR="00BC7C6F" w:rsidRPr="008D2A14" w:rsidRDefault="002E02C3" w:rsidP="002E02C3">
      <w:pPr>
        <w:ind w:left="-360"/>
        <w:jc w:val="both"/>
        <w:textAlignment w:val="baseline"/>
        <w:rPr>
          <w:color w:val="333333"/>
        </w:rPr>
      </w:pPr>
      <w:r w:rsidRPr="008D2A14">
        <w:rPr>
          <w:color w:val="333333"/>
        </w:rPr>
        <w:t xml:space="preserve">            </w:t>
      </w:r>
      <w:r w:rsidR="00324B94" w:rsidRPr="008D2A14">
        <w:rPr>
          <w:color w:val="333333"/>
        </w:rPr>
        <w:t xml:space="preserve">  </w:t>
      </w:r>
      <w:r w:rsidRPr="008D2A14">
        <w:rPr>
          <w:color w:val="333333"/>
        </w:rPr>
        <w:t xml:space="preserve">2. </w:t>
      </w:r>
      <w:r w:rsidR="00BC7C6F" w:rsidRPr="008D2A14">
        <w:rPr>
          <w:color w:val="333333"/>
        </w:rPr>
        <w:t>Критериями конкурсного отбора являются:</w:t>
      </w:r>
    </w:p>
    <w:p w:rsidR="00BC7C6F" w:rsidRPr="008D2A14" w:rsidRDefault="00BC7C6F" w:rsidP="008D2A14">
      <w:pPr>
        <w:jc w:val="both"/>
        <w:textAlignment w:val="baseline"/>
        <w:rPr>
          <w:color w:val="333333"/>
        </w:rPr>
      </w:pPr>
      <w:r w:rsidRPr="008D2A14">
        <w:rPr>
          <w:color w:val="333333"/>
        </w:rPr>
        <w:t>1)     степень участия населения в определении проблемы, на решение которой направлен инициативный проект, и в его реализации;</w:t>
      </w:r>
    </w:p>
    <w:p w:rsidR="00BC7C6F" w:rsidRPr="008D2A14" w:rsidRDefault="00BC7C6F" w:rsidP="008D2A14">
      <w:pPr>
        <w:jc w:val="both"/>
        <w:textAlignment w:val="baseline"/>
        <w:rPr>
          <w:color w:val="333333"/>
        </w:rPr>
      </w:pPr>
      <w:r w:rsidRPr="008D2A14">
        <w:rPr>
          <w:color w:val="333333"/>
        </w:rPr>
        <w:t>2)     социальная эффективность от реализации инициативного проекта.</w:t>
      </w:r>
    </w:p>
    <w:p w:rsidR="00BC7C6F" w:rsidRPr="008D2A14" w:rsidRDefault="00BC7C6F" w:rsidP="00166BF6">
      <w:pPr>
        <w:jc w:val="both"/>
        <w:textAlignment w:val="baseline"/>
        <w:rPr>
          <w:color w:val="333333"/>
        </w:rPr>
      </w:pPr>
      <w:r w:rsidRPr="008D2A14">
        <w:rPr>
          <w:color w:val="333333"/>
        </w:rPr>
        <w:t> </w:t>
      </w:r>
      <w:r w:rsidR="002E02C3" w:rsidRPr="008D2A14">
        <w:rPr>
          <w:color w:val="333333"/>
        </w:rPr>
        <w:t xml:space="preserve">   </w:t>
      </w:r>
      <w:r w:rsidR="00166BF6" w:rsidRPr="008D2A14">
        <w:rPr>
          <w:color w:val="333333"/>
        </w:rPr>
        <w:t xml:space="preserve">  </w:t>
      </w:r>
      <w:r w:rsidRPr="008D2A14">
        <w:rPr>
          <w:color w:val="333333"/>
        </w:rPr>
        <w:t>3. Критерии конкурсного отбора, их значения, соответствующие им</w:t>
      </w:r>
      <w:r w:rsidR="00166BF6" w:rsidRPr="008D2A14">
        <w:rPr>
          <w:color w:val="333333"/>
        </w:rPr>
        <w:t xml:space="preserve"> </w:t>
      </w:r>
      <w:r w:rsidRPr="008D2A14">
        <w:rPr>
          <w:color w:val="333333"/>
        </w:rPr>
        <w:t>баллы и другие</w:t>
      </w:r>
      <w:r w:rsidR="008E7ED1" w:rsidRPr="008D2A14">
        <w:rPr>
          <w:color w:val="333333"/>
        </w:rPr>
        <w:t xml:space="preserve"> коэффициенты установлены в Приложении 2</w:t>
      </w:r>
      <w:r w:rsidR="00334092" w:rsidRPr="008D2A14">
        <w:rPr>
          <w:color w:val="333333"/>
        </w:rPr>
        <w:t>.</w:t>
      </w:r>
    </w:p>
    <w:p w:rsidR="00DF2CA0" w:rsidRPr="008D2A14" w:rsidRDefault="00BC7C6F" w:rsidP="00DF2CA0">
      <w:pPr>
        <w:jc w:val="both"/>
        <w:textAlignment w:val="baseline"/>
        <w:rPr>
          <w:color w:val="333333"/>
        </w:rPr>
      </w:pPr>
      <w:r w:rsidRPr="008D2A14">
        <w:rPr>
          <w:color w:val="333333"/>
        </w:rPr>
        <w:t> </w:t>
      </w:r>
      <w:r w:rsidR="002E02C3" w:rsidRPr="008D2A14">
        <w:rPr>
          <w:color w:val="333333"/>
        </w:rPr>
        <w:t xml:space="preserve">   </w:t>
      </w:r>
      <w:r w:rsidR="00324B94" w:rsidRPr="008D2A14">
        <w:rPr>
          <w:color w:val="333333"/>
        </w:rPr>
        <w:t xml:space="preserve"> </w:t>
      </w:r>
      <w:r w:rsidR="00DF2CA0" w:rsidRPr="008D2A14">
        <w:rPr>
          <w:color w:val="333333"/>
        </w:rPr>
        <w:t xml:space="preserve">     </w:t>
      </w:r>
      <w:r w:rsidRPr="008D2A14">
        <w:rPr>
          <w:color w:val="333333"/>
        </w:rPr>
        <w:t xml:space="preserve">4. Конкурсный отбор осуществляется на заседании комиссии, </w:t>
      </w:r>
      <w:r w:rsidR="00DF2CA0" w:rsidRPr="008D2A14">
        <w:rPr>
          <w:color w:val="333333"/>
        </w:rPr>
        <w:t xml:space="preserve"> </w:t>
      </w:r>
    </w:p>
    <w:p w:rsidR="00BC7C6F" w:rsidRPr="008D2A14" w:rsidRDefault="00DF2CA0" w:rsidP="00DF2CA0">
      <w:pPr>
        <w:jc w:val="both"/>
        <w:textAlignment w:val="baseline"/>
        <w:rPr>
          <w:color w:val="333333"/>
        </w:rPr>
      </w:pPr>
      <w:proofErr w:type="gramStart"/>
      <w:r w:rsidRPr="008D2A14">
        <w:rPr>
          <w:color w:val="333333"/>
        </w:rPr>
        <w:t>п</w:t>
      </w:r>
      <w:r w:rsidR="00BC7C6F" w:rsidRPr="008D2A14">
        <w:rPr>
          <w:color w:val="333333"/>
        </w:rPr>
        <w:t>роводи</w:t>
      </w:r>
      <w:r w:rsidR="00BA60E8" w:rsidRPr="008D2A14">
        <w:rPr>
          <w:color w:val="333333"/>
        </w:rPr>
        <w:t>мом</w:t>
      </w:r>
      <w:r w:rsidRPr="008D2A14">
        <w:rPr>
          <w:color w:val="333333"/>
        </w:rPr>
        <w:t xml:space="preserve"> </w:t>
      </w:r>
      <w:r w:rsidR="00BA60E8" w:rsidRPr="008D2A14">
        <w:rPr>
          <w:color w:val="333333"/>
        </w:rPr>
        <w:t>в соот</w:t>
      </w:r>
      <w:r w:rsidR="00CC2775" w:rsidRPr="008D2A14">
        <w:rPr>
          <w:color w:val="333333"/>
        </w:rPr>
        <w:t>ветствии со статьей 12</w:t>
      </w:r>
      <w:r w:rsidR="00BC7C6F" w:rsidRPr="008D2A14">
        <w:rPr>
          <w:color w:val="333333"/>
        </w:rPr>
        <w:t xml:space="preserve"> настоящего Порядка.</w:t>
      </w:r>
      <w:proofErr w:type="gramEnd"/>
    </w:p>
    <w:p w:rsidR="00BC7C6F" w:rsidRPr="008D2A14" w:rsidRDefault="002E02C3" w:rsidP="00DF2CA0">
      <w:pPr>
        <w:jc w:val="both"/>
        <w:textAlignment w:val="baseline"/>
        <w:rPr>
          <w:color w:val="333333"/>
        </w:rPr>
      </w:pPr>
      <w:r w:rsidRPr="008D2A14">
        <w:rPr>
          <w:color w:val="333333"/>
        </w:rPr>
        <w:t xml:space="preserve">    </w:t>
      </w:r>
      <w:r w:rsidR="00BC7C6F" w:rsidRPr="008D2A14">
        <w:rPr>
          <w:color w:val="333333"/>
        </w:rPr>
        <w:t> </w:t>
      </w:r>
      <w:r w:rsidRPr="008D2A14">
        <w:rPr>
          <w:color w:val="333333"/>
        </w:rPr>
        <w:t xml:space="preserve"> </w:t>
      </w:r>
      <w:r w:rsidR="00DF2CA0" w:rsidRPr="008D2A14">
        <w:rPr>
          <w:color w:val="333333"/>
        </w:rPr>
        <w:t xml:space="preserve">  </w:t>
      </w:r>
      <w:r w:rsidR="00BC7C6F" w:rsidRPr="008D2A14">
        <w:rPr>
          <w:color w:val="333333"/>
        </w:rPr>
        <w:t>5. Комиссия осуществляет оценку инициативных проектов на основе критериев для выявления инициативных проектов, прошедших конкурсный отбор.</w:t>
      </w:r>
    </w:p>
    <w:p w:rsidR="00BC7C6F" w:rsidRPr="008D2A14" w:rsidRDefault="002E02C3" w:rsidP="00DF2CA0">
      <w:pPr>
        <w:jc w:val="both"/>
        <w:textAlignment w:val="baseline"/>
        <w:rPr>
          <w:color w:val="333333"/>
        </w:rPr>
      </w:pPr>
      <w:r w:rsidRPr="008D2A14">
        <w:rPr>
          <w:color w:val="333333"/>
        </w:rPr>
        <w:t xml:space="preserve">    </w:t>
      </w:r>
      <w:r w:rsidR="00BC7C6F" w:rsidRPr="008D2A14">
        <w:rPr>
          <w:color w:val="333333"/>
        </w:rPr>
        <w:t> </w:t>
      </w:r>
      <w:r w:rsidRPr="008D2A14">
        <w:rPr>
          <w:color w:val="333333"/>
        </w:rPr>
        <w:t xml:space="preserve"> </w:t>
      </w:r>
      <w:r w:rsidR="00DF2CA0" w:rsidRPr="008D2A14">
        <w:rPr>
          <w:color w:val="333333"/>
        </w:rPr>
        <w:t xml:space="preserve">   </w:t>
      </w:r>
      <w:r w:rsidR="00BC7C6F" w:rsidRPr="008D2A14">
        <w:rPr>
          <w:color w:val="333333"/>
        </w:rPr>
        <w:t xml:space="preserve">6. По итогам конкурсного отбора с учетом итоговой оценки согласно критериям комиссия принимает решения об объявлении инициативных проектов </w:t>
      </w:r>
      <w:proofErr w:type="gramStart"/>
      <w:r w:rsidR="00BC7C6F" w:rsidRPr="008D2A14">
        <w:rPr>
          <w:color w:val="333333"/>
        </w:rPr>
        <w:t>прошедшими</w:t>
      </w:r>
      <w:proofErr w:type="gramEnd"/>
      <w:r w:rsidR="00BC7C6F" w:rsidRPr="008D2A14">
        <w:rPr>
          <w:color w:val="333333"/>
        </w:rPr>
        <w:t xml:space="preserve"> или не прошедшими конкурсный отбор.</w:t>
      </w:r>
    </w:p>
    <w:p w:rsidR="00DF2CA0" w:rsidRPr="008D2A14" w:rsidRDefault="00BC7C6F" w:rsidP="00DF2CA0">
      <w:pPr>
        <w:jc w:val="both"/>
        <w:textAlignment w:val="baseline"/>
        <w:rPr>
          <w:color w:val="333333"/>
        </w:rPr>
      </w:pPr>
      <w:r w:rsidRPr="008D2A14">
        <w:rPr>
          <w:color w:val="333333"/>
        </w:rPr>
        <w:t> </w:t>
      </w:r>
      <w:r w:rsidR="002E02C3" w:rsidRPr="008D2A14">
        <w:rPr>
          <w:color w:val="333333"/>
        </w:rPr>
        <w:t xml:space="preserve">    </w:t>
      </w:r>
      <w:r w:rsidR="00DF2CA0" w:rsidRPr="008D2A14">
        <w:rPr>
          <w:color w:val="333333"/>
        </w:rPr>
        <w:t xml:space="preserve">     </w:t>
      </w:r>
      <w:r w:rsidRPr="008D2A14">
        <w:rPr>
          <w:color w:val="333333"/>
        </w:rPr>
        <w:t xml:space="preserve">7. Прошедшими конкурсный отбор объявляются </w:t>
      </w:r>
      <w:proofErr w:type="gramStart"/>
      <w:r w:rsidRPr="008D2A14">
        <w:rPr>
          <w:color w:val="333333"/>
        </w:rPr>
        <w:t>инициативные</w:t>
      </w:r>
      <w:proofErr w:type="gramEnd"/>
      <w:r w:rsidRPr="008D2A14">
        <w:rPr>
          <w:color w:val="333333"/>
        </w:rPr>
        <w:t xml:space="preserve"> </w:t>
      </w:r>
    </w:p>
    <w:p w:rsidR="00BC7C6F" w:rsidRPr="008D2A14" w:rsidRDefault="00BC7C6F" w:rsidP="00DF2CA0">
      <w:pPr>
        <w:jc w:val="both"/>
        <w:textAlignment w:val="baseline"/>
        <w:rPr>
          <w:color w:val="333333"/>
        </w:rPr>
      </w:pPr>
      <w:r w:rsidRPr="008D2A14">
        <w:rPr>
          <w:color w:val="333333"/>
        </w:rPr>
        <w:t>проекты,</w:t>
      </w:r>
      <w:r w:rsidR="00DF2CA0" w:rsidRPr="008D2A14">
        <w:rPr>
          <w:color w:val="333333"/>
        </w:rPr>
        <w:t xml:space="preserve"> </w:t>
      </w:r>
      <w:r w:rsidRPr="008D2A14">
        <w:rPr>
          <w:color w:val="333333"/>
        </w:rPr>
        <w:t>получившие максимальный суммарный балл по всем критериям.</w:t>
      </w:r>
    </w:p>
    <w:p w:rsidR="00BC7C6F" w:rsidRPr="008D2A14" w:rsidRDefault="00BC7C6F" w:rsidP="00BC7C6F">
      <w:pPr>
        <w:jc w:val="both"/>
        <w:textAlignment w:val="baseline"/>
        <w:rPr>
          <w:color w:val="333333"/>
        </w:rPr>
      </w:pPr>
      <w:r w:rsidRPr="008D2A14">
        <w:rPr>
          <w:i/>
          <w:iCs/>
          <w:color w:val="333333"/>
          <w:bdr w:val="none" w:sz="0" w:space="0" w:color="auto" w:frame="1"/>
        </w:rPr>
        <w:lastRenderedPageBreak/>
        <w:t> </w:t>
      </w:r>
    </w:p>
    <w:p w:rsidR="00BC7C6F" w:rsidRPr="008D2A14" w:rsidRDefault="00CC2775" w:rsidP="00BC7C6F">
      <w:pPr>
        <w:jc w:val="center"/>
        <w:textAlignment w:val="baseline"/>
        <w:rPr>
          <w:b/>
          <w:bCs/>
          <w:color w:val="333333"/>
          <w:bdr w:val="none" w:sz="0" w:space="0" w:color="auto" w:frame="1"/>
        </w:rPr>
      </w:pPr>
      <w:r w:rsidRPr="008D2A14">
        <w:rPr>
          <w:color w:val="333333"/>
        </w:rPr>
        <w:t>Статья 14</w:t>
      </w:r>
      <w:r w:rsidR="00BC7C6F" w:rsidRPr="008D2A14">
        <w:rPr>
          <w:color w:val="333333"/>
        </w:rPr>
        <w:t>. </w:t>
      </w:r>
      <w:r w:rsidR="00BC7C6F" w:rsidRPr="008D2A14">
        <w:rPr>
          <w:b/>
          <w:bCs/>
          <w:color w:val="333333"/>
          <w:bdr w:val="none" w:sz="0" w:space="0" w:color="auto" w:frame="1"/>
        </w:rPr>
        <w:t>Постановление Администрации о реализации инициативного проекта</w:t>
      </w:r>
    </w:p>
    <w:p w:rsidR="002E02C3" w:rsidRPr="008D2A14" w:rsidRDefault="002E02C3" w:rsidP="00BC7C6F">
      <w:pPr>
        <w:jc w:val="center"/>
        <w:textAlignment w:val="baseline"/>
        <w:rPr>
          <w:color w:val="333333"/>
        </w:rPr>
      </w:pPr>
    </w:p>
    <w:p w:rsidR="002E02C3" w:rsidRPr="008D2A14" w:rsidRDefault="002E02C3" w:rsidP="002E02C3">
      <w:pPr>
        <w:ind w:left="-360"/>
        <w:jc w:val="both"/>
        <w:textAlignment w:val="baseline"/>
        <w:rPr>
          <w:color w:val="333333"/>
        </w:rPr>
      </w:pPr>
      <w:r w:rsidRPr="008D2A14">
        <w:rPr>
          <w:color w:val="333333"/>
        </w:rPr>
        <w:t xml:space="preserve">         </w:t>
      </w:r>
      <w:r w:rsidR="00324B94" w:rsidRPr="008D2A14">
        <w:rPr>
          <w:color w:val="333333"/>
        </w:rPr>
        <w:t xml:space="preserve">  </w:t>
      </w:r>
      <w:r w:rsidRPr="008D2A14">
        <w:rPr>
          <w:color w:val="333333"/>
        </w:rPr>
        <w:t xml:space="preserve"> </w:t>
      </w:r>
      <w:r w:rsidR="00DF2CA0" w:rsidRPr="008D2A14">
        <w:rPr>
          <w:color w:val="333333"/>
        </w:rPr>
        <w:t xml:space="preserve">   </w:t>
      </w:r>
      <w:r w:rsidRPr="008D2A14">
        <w:rPr>
          <w:color w:val="333333"/>
        </w:rPr>
        <w:t xml:space="preserve">1. </w:t>
      </w:r>
      <w:r w:rsidR="00BC7C6F" w:rsidRPr="008D2A14">
        <w:rPr>
          <w:color w:val="333333"/>
        </w:rPr>
        <w:t>О реализации инициативного проекта издается постановление</w:t>
      </w:r>
    </w:p>
    <w:p w:rsidR="00BC7C6F" w:rsidRPr="008D2A14" w:rsidRDefault="002E02C3" w:rsidP="002E02C3">
      <w:pPr>
        <w:ind w:left="-360"/>
        <w:jc w:val="both"/>
        <w:textAlignment w:val="baseline"/>
        <w:rPr>
          <w:color w:val="333333"/>
        </w:rPr>
      </w:pPr>
      <w:r w:rsidRPr="008D2A14">
        <w:rPr>
          <w:color w:val="333333"/>
        </w:rPr>
        <w:t xml:space="preserve">    </w:t>
      </w:r>
      <w:r w:rsidR="00BC7C6F" w:rsidRPr="008D2A14">
        <w:rPr>
          <w:color w:val="333333"/>
        </w:rPr>
        <w:t xml:space="preserve"> Администрации.</w:t>
      </w:r>
    </w:p>
    <w:p w:rsidR="00BC7C6F" w:rsidRPr="008D2A14" w:rsidRDefault="00324B94" w:rsidP="002E02C3">
      <w:pPr>
        <w:ind w:left="360"/>
        <w:jc w:val="both"/>
        <w:textAlignment w:val="baseline"/>
        <w:rPr>
          <w:color w:val="333333"/>
        </w:rPr>
      </w:pPr>
      <w:r w:rsidRPr="008D2A14">
        <w:rPr>
          <w:color w:val="333333"/>
        </w:rPr>
        <w:t xml:space="preserve">  </w:t>
      </w:r>
      <w:r w:rsidR="00DF2CA0" w:rsidRPr="008D2A14">
        <w:rPr>
          <w:color w:val="333333"/>
        </w:rPr>
        <w:t xml:space="preserve">   </w:t>
      </w:r>
      <w:r w:rsidR="002E02C3" w:rsidRPr="008D2A14">
        <w:rPr>
          <w:color w:val="333333"/>
        </w:rPr>
        <w:t xml:space="preserve">2. </w:t>
      </w:r>
      <w:r w:rsidR="00BC7C6F" w:rsidRPr="008D2A14">
        <w:rPr>
          <w:color w:val="333333"/>
        </w:rPr>
        <w:t>Постановление о реализации инициативного проекта должно содержать:</w:t>
      </w:r>
    </w:p>
    <w:p w:rsidR="00BC7C6F" w:rsidRPr="008D2A14" w:rsidRDefault="00BC7C6F" w:rsidP="008D2A14">
      <w:pPr>
        <w:jc w:val="both"/>
        <w:textAlignment w:val="baseline"/>
        <w:rPr>
          <w:color w:val="333333"/>
        </w:rPr>
      </w:pPr>
      <w:r w:rsidRPr="008D2A14">
        <w:rPr>
          <w:color w:val="333333"/>
        </w:rPr>
        <w:t>1)     наименование объекта, который должен быть создан в результате реализации инициативного проекта (с указанием адреса или местоположения), или наименование мероприятия, на реализацию которого направлен инициативный проект;</w:t>
      </w:r>
    </w:p>
    <w:p w:rsidR="00BC7C6F" w:rsidRPr="008D2A14" w:rsidRDefault="00BC7C6F" w:rsidP="008D2A14">
      <w:pPr>
        <w:jc w:val="both"/>
        <w:textAlignment w:val="baseline"/>
        <w:rPr>
          <w:color w:val="333333"/>
        </w:rPr>
      </w:pPr>
      <w:r w:rsidRPr="008D2A14">
        <w:rPr>
          <w:color w:val="333333"/>
        </w:rPr>
        <w:t>2)     направлени</w:t>
      </w:r>
      <w:r w:rsidR="008D2A14" w:rsidRPr="008D2A14">
        <w:rPr>
          <w:color w:val="333333"/>
        </w:rPr>
        <w:t>е расходования средств бюджета м</w:t>
      </w:r>
      <w:r w:rsidRPr="008D2A14">
        <w:rPr>
          <w:color w:val="333333"/>
        </w:rPr>
        <w:t>униципального образования (строительство, реконструкция, приобретение, проведение мероприятия (мероприятий), иное);</w:t>
      </w:r>
    </w:p>
    <w:p w:rsidR="00BC7C6F" w:rsidRPr="008D2A14" w:rsidRDefault="00BC7C6F" w:rsidP="008D2A14">
      <w:pPr>
        <w:jc w:val="both"/>
        <w:textAlignment w:val="baseline"/>
        <w:rPr>
          <w:color w:val="333333"/>
        </w:rPr>
      </w:pPr>
      <w:r w:rsidRPr="008D2A14">
        <w:rPr>
          <w:color w:val="333333"/>
        </w:rPr>
        <w:t>3)     наименование главного</w:t>
      </w:r>
      <w:r w:rsidR="008D2A14" w:rsidRPr="008D2A14">
        <w:rPr>
          <w:color w:val="333333"/>
        </w:rPr>
        <w:t xml:space="preserve"> распорядителя средств бюджета м</w:t>
      </w:r>
      <w:r w:rsidRPr="008D2A14">
        <w:rPr>
          <w:color w:val="333333"/>
        </w:rPr>
        <w:t>униципального образования, выделяемых на реализацию инициативного проекта;</w:t>
      </w:r>
    </w:p>
    <w:p w:rsidR="00BC7C6F" w:rsidRPr="008D2A14" w:rsidRDefault="00BC7C6F" w:rsidP="008D2A14">
      <w:pPr>
        <w:jc w:val="both"/>
        <w:textAlignment w:val="baseline"/>
        <w:rPr>
          <w:color w:val="333333"/>
        </w:rPr>
      </w:pPr>
      <w:r w:rsidRPr="008D2A14">
        <w:rPr>
          <w:color w:val="333333"/>
        </w:rPr>
        <w:t>4)     наименование заказчика, застройщика;</w:t>
      </w:r>
    </w:p>
    <w:p w:rsidR="00BC7C6F" w:rsidRPr="008D2A14" w:rsidRDefault="00BC7C6F" w:rsidP="008D2A14">
      <w:pPr>
        <w:jc w:val="both"/>
        <w:textAlignment w:val="baseline"/>
        <w:rPr>
          <w:color w:val="333333"/>
        </w:rPr>
      </w:pPr>
      <w:r w:rsidRPr="008D2A14">
        <w:rPr>
          <w:color w:val="333333"/>
        </w:rPr>
        <w:t>5)     срок ввода в эксплуатацию (приобретения) объекта, реализации мероприятия (мероприятий);</w:t>
      </w:r>
    </w:p>
    <w:p w:rsidR="00BC7C6F" w:rsidRPr="008D2A14" w:rsidRDefault="00BC7C6F" w:rsidP="008D2A14">
      <w:pPr>
        <w:jc w:val="both"/>
        <w:textAlignment w:val="baseline"/>
        <w:rPr>
          <w:color w:val="333333"/>
        </w:rPr>
      </w:pPr>
      <w:r w:rsidRPr="008D2A14">
        <w:rPr>
          <w:color w:val="333333"/>
        </w:rPr>
        <w:t>6)     предполагаемая (предельная) стоимость объекта или предельный объем средств на проведение мероприятия (мероприятий) с выделением объема инициативных платежей;</w:t>
      </w:r>
    </w:p>
    <w:p w:rsidR="00BC7C6F" w:rsidRPr="008D2A14" w:rsidRDefault="00BC7C6F" w:rsidP="008D2A14">
      <w:pPr>
        <w:jc w:val="both"/>
        <w:textAlignment w:val="baseline"/>
        <w:rPr>
          <w:color w:val="333333"/>
        </w:rPr>
      </w:pPr>
      <w:r w:rsidRPr="008D2A14">
        <w:rPr>
          <w:color w:val="333333"/>
        </w:rPr>
        <w:t>7)     распределение по годам реализации предполагаемой (предельной) стоимости объекта или предельного объема средств на проведение мероприятия (мероприятий) с выделением объема инициативных платежей</w:t>
      </w:r>
    </w:p>
    <w:p w:rsidR="008D2A14" w:rsidRPr="008D2A14" w:rsidRDefault="008D2A14" w:rsidP="008D2A14">
      <w:pPr>
        <w:jc w:val="both"/>
        <w:textAlignment w:val="baseline"/>
        <w:rPr>
          <w:color w:val="333333"/>
        </w:rPr>
      </w:pPr>
    </w:p>
    <w:p w:rsidR="00BC7C6F" w:rsidRPr="008D2A14" w:rsidRDefault="00CC2775" w:rsidP="00BC7C6F">
      <w:pPr>
        <w:jc w:val="center"/>
        <w:textAlignment w:val="baseline"/>
        <w:rPr>
          <w:b/>
          <w:bCs/>
          <w:color w:val="333333"/>
          <w:bdr w:val="none" w:sz="0" w:space="0" w:color="auto" w:frame="1"/>
        </w:rPr>
      </w:pPr>
      <w:r w:rsidRPr="008D2A14">
        <w:rPr>
          <w:color w:val="333333"/>
        </w:rPr>
        <w:t>Статья 15</w:t>
      </w:r>
      <w:r w:rsidR="00BC7C6F" w:rsidRPr="008D2A14">
        <w:rPr>
          <w:color w:val="333333"/>
        </w:rPr>
        <w:t>. </w:t>
      </w:r>
      <w:r w:rsidR="00BC7C6F" w:rsidRPr="008D2A14">
        <w:rPr>
          <w:b/>
          <w:bCs/>
          <w:color w:val="333333"/>
          <w:bdr w:val="none" w:sz="0" w:space="0" w:color="auto" w:frame="1"/>
        </w:rPr>
        <w:t>Порядок опубликования (обнародования) и размещения в информационно-коммуникационной сети «Интернет» информации об инициативном проекте</w:t>
      </w:r>
    </w:p>
    <w:p w:rsidR="002E02C3" w:rsidRPr="008D2A14" w:rsidRDefault="002E02C3" w:rsidP="00BC7C6F">
      <w:pPr>
        <w:jc w:val="center"/>
        <w:textAlignment w:val="baseline"/>
        <w:rPr>
          <w:color w:val="333333"/>
        </w:rPr>
      </w:pPr>
    </w:p>
    <w:p w:rsidR="00BC7C6F" w:rsidRPr="008D2A14" w:rsidRDefault="002E02C3" w:rsidP="00DF2CA0">
      <w:pPr>
        <w:jc w:val="both"/>
        <w:textAlignment w:val="baseline"/>
        <w:rPr>
          <w:color w:val="333333"/>
        </w:rPr>
      </w:pPr>
      <w:r w:rsidRPr="008D2A14">
        <w:rPr>
          <w:color w:val="333333"/>
        </w:rPr>
        <w:t xml:space="preserve">      </w:t>
      </w:r>
      <w:r w:rsidR="00DF2CA0" w:rsidRPr="008D2A14">
        <w:rPr>
          <w:color w:val="333333"/>
        </w:rPr>
        <w:t xml:space="preserve">   </w:t>
      </w:r>
      <w:r w:rsidRPr="008D2A14">
        <w:rPr>
          <w:color w:val="333333"/>
        </w:rPr>
        <w:t xml:space="preserve"> </w:t>
      </w:r>
      <w:r w:rsidR="00BC7C6F" w:rsidRPr="008D2A14">
        <w:rPr>
          <w:color w:val="333333"/>
        </w:rPr>
        <w:t>1. Информация о рассмотрении инициативного проекта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w:t>
      </w:r>
      <w:r w:rsidR="008D2A14" w:rsidRPr="008D2A14">
        <w:rPr>
          <w:color w:val="333333"/>
        </w:rPr>
        <w:t>одлежит опубликованию в местной газете</w:t>
      </w:r>
      <w:r w:rsidR="00BC7C6F" w:rsidRPr="008D2A14">
        <w:rPr>
          <w:color w:val="333333"/>
        </w:rPr>
        <w:t xml:space="preserve"> (обнародованию) и размещению на официальном сайте </w:t>
      </w:r>
      <w:r w:rsidRPr="008D2A14">
        <w:rPr>
          <w:color w:val="333333"/>
        </w:rPr>
        <w:t>м</w:t>
      </w:r>
      <w:r w:rsidR="00BC7C6F" w:rsidRPr="008D2A14">
        <w:rPr>
          <w:color w:val="333333"/>
        </w:rPr>
        <w:t>униципального образования в информационно-телекоммуникационной сети "Интернет".</w:t>
      </w:r>
    </w:p>
    <w:p w:rsidR="00BE68D8" w:rsidRPr="008D2A14" w:rsidRDefault="002E02C3" w:rsidP="00BC7C6F">
      <w:pPr>
        <w:spacing w:after="225"/>
        <w:jc w:val="both"/>
        <w:textAlignment w:val="baseline"/>
        <w:rPr>
          <w:color w:val="333333"/>
        </w:rPr>
      </w:pPr>
      <w:r w:rsidRPr="008D2A14">
        <w:rPr>
          <w:color w:val="333333"/>
        </w:rPr>
        <w:t xml:space="preserve">     </w:t>
      </w:r>
      <w:r w:rsidR="00DF2CA0" w:rsidRPr="008D2A14">
        <w:rPr>
          <w:color w:val="333333"/>
        </w:rPr>
        <w:t xml:space="preserve">   </w:t>
      </w:r>
      <w:r w:rsidRPr="008D2A14">
        <w:rPr>
          <w:color w:val="333333"/>
        </w:rPr>
        <w:t xml:space="preserve"> </w:t>
      </w:r>
      <w:r w:rsidR="00BC7C6F" w:rsidRPr="008D2A14">
        <w:rPr>
          <w:color w:val="333333"/>
        </w:rPr>
        <w:t xml:space="preserve">2. Отчет Администрации об итогах реализации инициативного проекта подлежит опубликованию в </w:t>
      </w:r>
      <w:r w:rsidR="008D2A14" w:rsidRPr="008D2A14">
        <w:rPr>
          <w:color w:val="333333"/>
        </w:rPr>
        <w:t xml:space="preserve">местной </w:t>
      </w:r>
      <w:r w:rsidR="00BC7C6F" w:rsidRPr="008D2A14">
        <w:rPr>
          <w:color w:val="333333"/>
        </w:rPr>
        <w:t xml:space="preserve">газете (обнародованию) и размещению на официальном сайте </w:t>
      </w:r>
      <w:r w:rsidRPr="008D2A14">
        <w:rPr>
          <w:color w:val="333333"/>
        </w:rPr>
        <w:t>м</w:t>
      </w:r>
      <w:r w:rsidR="00BC7C6F" w:rsidRPr="008D2A14">
        <w:rPr>
          <w:color w:val="333333"/>
        </w:rPr>
        <w:t>униципального образования в информационно-телекоммуникационной сети "Интернет" в течение 30 календарных дней со дня завершения реализации инициативного проекта.</w:t>
      </w:r>
    </w:p>
    <w:p w:rsidR="008D2A14" w:rsidRDefault="008D2A14" w:rsidP="007F47F3">
      <w:pPr>
        <w:shd w:val="clear" w:color="auto" w:fill="FFFFFF"/>
        <w:jc w:val="right"/>
        <w:rPr>
          <w:color w:val="000000"/>
        </w:rPr>
      </w:pPr>
    </w:p>
    <w:p w:rsidR="008D2A14" w:rsidRDefault="008D2A14" w:rsidP="007F47F3">
      <w:pPr>
        <w:shd w:val="clear" w:color="auto" w:fill="FFFFFF"/>
        <w:jc w:val="right"/>
        <w:rPr>
          <w:color w:val="000000"/>
        </w:rPr>
      </w:pPr>
    </w:p>
    <w:p w:rsidR="008D2A14" w:rsidRDefault="008D2A14" w:rsidP="007F47F3">
      <w:pPr>
        <w:shd w:val="clear" w:color="auto" w:fill="FFFFFF"/>
        <w:jc w:val="right"/>
        <w:rPr>
          <w:color w:val="000000"/>
        </w:rPr>
      </w:pPr>
    </w:p>
    <w:p w:rsidR="008D2A14" w:rsidRDefault="008D2A14" w:rsidP="007F47F3">
      <w:pPr>
        <w:shd w:val="clear" w:color="auto" w:fill="FFFFFF"/>
        <w:jc w:val="right"/>
        <w:rPr>
          <w:color w:val="000000"/>
        </w:rPr>
      </w:pPr>
    </w:p>
    <w:p w:rsidR="008D2A14" w:rsidRDefault="008D2A14" w:rsidP="007F47F3">
      <w:pPr>
        <w:shd w:val="clear" w:color="auto" w:fill="FFFFFF"/>
        <w:jc w:val="right"/>
        <w:rPr>
          <w:color w:val="000000"/>
        </w:rPr>
      </w:pPr>
    </w:p>
    <w:p w:rsidR="008D2A14" w:rsidRDefault="008D2A14" w:rsidP="007F47F3">
      <w:pPr>
        <w:shd w:val="clear" w:color="auto" w:fill="FFFFFF"/>
        <w:jc w:val="right"/>
        <w:rPr>
          <w:color w:val="000000"/>
        </w:rPr>
      </w:pPr>
    </w:p>
    <w:p w:rsidR="008D2A14" w:rsidRDefault="008D2A14" w:rsidP="007F47F3">
      <w:pPr>
        <w:shd w:val="clear" w:color="auto" w:fill="FFFFFF"/>
        <w:jc w:val="right"/>
        <w:rPr>
          <w:color w:val="000000"/>
        </w:rPr>
      </w:pPr>
    </w:p>
    <w:p w:rsidR="008D2A14" w:rsidRDefault="008D2A14" w:rsidP="007F47F3">
      <w:pPr>
        <w:shd w:val="clear" w:color="auto" w:fill="FFFFFF"/>
        <w:jc w:val="right"/>
        <w:rPr>
          <w:color w:val="000000"/>
        </w:rPr>
      </w:pPr>
    </w:p>
    <w:p w:rsidR="00E26602" w:rsidRDefault="00E26602" w:rsidP="007F47F3">
      <w:pPr>
        <w:shd w:val="clear" w:color="auto" w:fill="FFFFFF"/>
        <w:jc w:val="right"/>
        <w:rPr>
          <w:color w:val="000000"/>
        </w:rPr>
      </w:pPr>
    </w:p>
    <w:p w:rsidR="00E26602" w:rsidRDefault="00E26602" w:rsidP="007F47F3">
      <w:pPr>
        <w:shd w:val="clear" w:color="auto" w:fill="FFFFFF"/>
        <w:jc w:val="right"/>
        <w:rPr>
          <w:color w:val="000000"/>
        </w:rPr>
      </w:pPr>
    </w:p>
    <w:p w:rsidR="00E26602" w:rsidRDefault="00E26602" w:rsidP="007F47F3">
      <w:pPr>
        <w:shd w:val="clear" w:color="auto" w:fill="FFFFFF"/>
        <w:jc w:val="right"/>
        <w:rPr>
          <w:color w:val="000000"/>
        </w:rPr>
      </w:pPr>
    </w:p>
    <w:p w:rsidR="00E26602" w:rsidRDefault="00E26602" w:rsidP="007F47F3">
      <w:pPr>
        <w:shd w:val="clear" w:color="auto" w:fill="FFFFFF"/>
        <w:jc w:val="right"/>
        <w:rPr>
          <w:color w:val="000000"/>
        </w:rPr>
      </w:pPr>
    </w:p>
    <w:p w:rsidR="00E26602" w:rsidRDefault="00E26602" w:rsidP="007F47F3">
      <w:pPr>
        <w:shd w:val="clear" w:color="auto" w:fill="FFFFFF"/>
        <w:jc w:val="right"/>
        <w:rPr>
          <w:color w:val="000000"/>
        </w:rPr>
      </w:pPr>
    </w:p>
    <w:p w:rsidR="008D2A14" w:rsidRDefault="008D2A14" w:rsidP="007F47F3">
      <w:pPr>
        <w:shd w:val="clear" w:color="auto" w:fill="FFFFFF"/>
        <w:jc w:val="right"/>
        <w:rPr>
          <w:color w:val="000000"/>
        </w:rPr>
      </w:pPr>
    </w:p>
    <w:p w:rsidR="007F47F3" w:rsidRDefault="007F47F3" w:rsidP="007F47F3">
      <w:pPr>
        <w:shd w:val="clear" w:color="auto" w:fill="FFFFFF"/>
        <w:jc w:val="right"/>
        <w:rPr>
          <w:color w:val="000000"/>
        </w:rPr>
      </w:pPr>
      <w:r>
        <w:rPr>
          <w:color w:val="000000"/>
        </w:rPr>
        <w:lastRenderedPageBreak/>
        <w:t>Приложение 1 к Порядку</w:t>
      </w:r>
    </w:p>
    <w:p w:rsidR="007F47F3" w:rsidRDefault="007F47F3" w:rsidP="007F47F3">
      <w:pPr>
        <w:jc w:val="right"/>
        <w:rPr>
          <w:rFonts w:eastAsia="Calibri"/>
          <w:i/>
          <w:color w:val="000000"/>
          <w:sz w:val="28"/>
          <w:szCs w:val="28"/>
          <w:lang w:eastAsia="en-US"/>
        </w:rPr>
      </w:pPr>
    </w:p>
    <w:p w:rsidR="007F47F3" w:rsidRPr="008D2A14" w:rsidRDefault="007F47F3" w:rsidP="007F47F3">
      <w:pPr>
        <w:spacing w:line="254" w:lineRule="auto"/>
        <w:jc w:val="center"/>
        <w:rPr>
          <w:rFonts w:eastAsia="Calibri"/>
          <w:color w:val="000000"/>
          <w:lang w:eastAsia="en-US"/>
        </w:rPr>
      </w:pPr>
      <w:r w:rsidRPr="008D2A14">
        <w:rPr>
          <w:rFonts w:eastAsia="Calibri"/>
          <w:color w:val="000000"/>
          <w:lang w:eastAsia="en-US"/>
        </w:rPr>
        <w:t>Согласие на обработку персональных данных</w:t>
      </w:r>
    </w:p>
    <w:p w:rsidR="007F47F3" w:rsidRDefault="007F47F3" w:rsidP="007F47F3">
      <w:pPr>
        <w:spacing w:line="254" w:lineRule="auto"/>
        <w:jc w:val="center"/>
        <w:rPr>
          <w:rFonts w:eastAsia="Calibri"/>
          <w:color w:val="000000"/>
          <w:sz w:val="28"/>
          <w:szCs w:val="28"/>
          <w:lang w:eastAsia="en-US"/>
        </w:rPr>
      </w:pPr>
    </w:p>
    <w:p w:rsidR="007F47F3" w:rsidRDefault="007F47F3" w:rsidP="007F47F3">
      <w:pPr>
        <w:pBdr>
          <w:top w:val="single" w:sz="4" w:space="1" w:color="auto"/>
        </w:pBdr>
        <w:rPr>
          <w:rFonts w:eastAsia="Calibri"/>
          <w:color w:val="000000"/>
          <w:sz w:val="28"/>
          <w:szCs w:val="28"/>
          <w:vertAlign w:val="subscript"/>
          <w:lang w:eastAsia="en-US"/>
        </w:rPr>
      </w:pPr>
      <w:r>
        <w:rPr>
          <w:rFonts w:eastAsia="Calibri"/>
          <w:color w:val="000000"/>
          <w:sz w:val="28"/>
          <w:szCs w:val="28"/>
          <w:vertAlign w:val="subscript"/>
          <w:lang w:eastAsia="en-US"/>
        </w:rPr>
        <w:t xml:space="preserve">                                                                        (место подачи инициативного проекта)               </w:t>
      </w:r>
    </w:p>
    <w:p w:rsidR="007F47F3" w:rsidRDefault="007F47F3" w:rsidP="007F47F3">
      <w:pPr>
        <w:pBdr>
          <w:top w:val="single" w:sz="4" w:space="1" w:color="auto"/>
        </w:pBdr>
        <w:rPr>
          <w:rFonts w:eastAsia="Calibri"/>
          <w:color w:val="000000"/>
          <w:lang w:eastAsia="en-US"/>
        </w:rPr>
      </w:pPr>
      <w:r>
        <w:rPr>
          <w:rFonts w:eastAsia="Calibri"/>
          <w:color w:val="000000"/>
          <w:lang w:eastAsia="en-US"/>
        </w:rPr>
        <w:t xml:space="preserve">         </w:t>
      </w:r>
    </w:p>
    <w:p w:rsidR="007F47F3" w:rsidRDefault="007F47F3" w:rsidP="007F47F3">
      <w:pPr>
        <w:pBdr>
          <w:top w:val="single" w:sz="4" w:space="1" w:color="auto"/>
        </w:pBdr>
        <w:rPr>
          <w:rFonts w:eastAsia="Calibri"/>
          <w:color w:val="000000"/>
          <w:lang w:eastAsia="en-US"/>
        </w:rPr>
      </w:pPr>
      <w:r>
        <w:rPr>
          <w:rFonts w:eastAsia="Calibri"/>
          <w:color w:val="000000"/>
          <w:lang w:eastAsia="en-US"/>
        </w:rPr>
        <w:t xml:space="preserve">                                                                                                                 «___» ________ 20__  г.</w:t>
      </w:r>
    </w:p>
    <w:p w:rsidR="007F47F3" w:rsidRDefault="007F47F3" w:rsidP="007F47F3">
      <w:pPr>
        <w:pBdr>
          <w:top w:val="single" w:sz="4" w:space="1" w:color="auto"/>
        </w:pBdr>
        <w:rPr>
          <w:rFonts w:eastAsia="Calibri"/>
          <w:color w:val="000000"/>
          <w:lang w:eastAsia="en-US"/>
        </w:rPr>
      </w:pPr>
      <w:r>
        <w:rPr>
          <w:rFonts w:eastAsia="Calibri"/>
          <w:color w:val="000000"/>
          <w:lang w:eastAsia="en-US"/>
        </w:rPr>
        <w:t xml:space="preserve">                        </w:t>
      </w:r>
    </w:p>
    <w:p w:rsidR="007F47F3" w:rsidRDefault="007F47F3" w:rsidP="007F47F3">
      <w:pPr>
        <w:widowControl w:val="0"/>
        <w:autoSpaceDE w:val="0"/>
        <w:autoSpaceDN w:val="0"/>
        <w:ind w:firstLine="708"/>
        <w:jc w:val="both"/>
        <w:rPr>
          <w:color w:val="000000"/>
        </w:rPr>
      </w:pPr>
      <w:r>
        <w:rPr>
          <w:color w:val="000000"/>
        </w:rPr>
        <w:t>Я, _________________________________________________________________,</w:t>
      </w:r>
    </w:p>
    <w:p w:rsidR="007F47F3" w:rsidRDefault="007F47F3" w:rsidP="007F47F3">
      <w:pPr>
        <w:widowControl w:val="0"/>
        <w:autoSpaceDE w:val="0"/>
        <w:autoSpaceDN w:val="0"/>
        <w:jc w:val="center"/>
        <w:rPr>
          <w:color w:val="000000"/>
          <w:vertAlign w:val="superscript"/>
        </w:rPr>
      </w:pPr>
      <w:r>
        <w:rPr>
          <w:color w:val="000000"/>
          <w:vertAlign w:val="superscript"/>
        </w:rPr>
        <w:t>(фамилия, имя, отчество)</w:t>
      </w:r>
    </w:p>
    <w:p w:rsidR="007F47F3" w:rsidRDefault="007F47F3" w:rsidP="007F47F3">
      <w:pPr>
        <w:widowControl w:val="0"/>
        <w:autoSpaceDE w:val="0"/>
        <w:autoSpaceDN w:val="0"/>
        <w:jc w:val="both"/>
        <w:rPr>
          <w:color w:val="000000"/>
        </w:rPr>
      </w:pPr>
      <w:r>
        <w:rPr>
          <w:color w:val="000000"/>
        </w:rPr>
        <w:t>зарегистрированный(</w:t>
      </w:r>
      <w:proofErr w:type="spellStart"/>
      <w:r>
        <w:rPr>
          <w:color w:val="000000"/>
        </w:rPr>
        <w:t>ая</w:t>
      </w:r>
      <w:proofErr w:type="spellEnd"/>
      <w:r>
        <w:rPr>
          <w:color w:val="000000"/>
        </w:rPr>
        <w:t>) по адресу: ___________________________________________</w:t>
      </w:r>
    </w:p>
    <w:p w:rsidR="007F47F3" w:rsidRDefault="007F47F3" w:rsidP="007F47F3">
      <w:pPr>
        <w:widowControl w:val="0"/>
        <w:autoSpaceDE w:val="0"/>
        <w:autoSpaceDN w:val="0"/>
        <w:jc w:val="both"/>
        <w:rPr>
          <w:color w:val="000000"/>
        </w:rPr>
      </w:pPr>
      <w:r>
        <w:rPr>
          <w:color w:val="000000"/>
        </w:rPr>
        <w:t>__________________________________________________________________________</w:t>
      </w:r>
    </w:p>
    <w:p w:rsidR="007F47F3" w:rsidRDefault="007F47F3" w:rsidP="007F47F3">
      <w:pPr>
        <w:widowControl w:val="0"/>
        <w:autoSpaceDE w:val="0"/>
        <w:autoSpaceDN w:val="0"/>
        <w:jc w:val="both"/>
        <w:rPr>
          <w:color w:val="000000"/>
        </w:rPr>
      </w:pPr>
      <w:r>
        <w:rPr>
          <w:color w:val="000000"/>
        </w:rPr>
        <w:t>________________________ серия ____ № _______ выдан ________________________</w:t>
      </w:r>
    </w:p>
    <w:p w:rsidR="007F47F3" w:rsidRDefault="007F47F3" w:rsidP="007F47F3">
      <w:pPr>
        <w:widowControl w:val="0"/>
        <w:autoSpaceDE w:val="0"/>
        <w:autoSpaceDN w:val="0"/>
        <w:jc w:val="both"/>
        <w:rPr>
          <w:color w:val="000000"/>
        </w:rPr>
      </w:pPr>
      <w:r>
        <w:rPr>
          <w:color w:val="000000"/>
        </w:rPr>
        <w:t xml:space="preserve">   (документа, удостоверяющего личность)                                                 (дата)</w:t>
      </w:r>
    </w:p>
    <w:p w:rsidR="007F47F3" w:rsidRDefault="007F47F3" w:rsidP="007F47F3">
      <w:pPr>
        <w:widowControl w:val="0"/>
        <w:autoSpaceDE w:val="0"/>
        <w:autoSpaceDN w:val="0"/>
        <w:jc w:val="both"/>
        <w:rPr>
          <w:color w:val="000000"/>
        </w:rPr>
      </w:pPr>
      <w:r>
        <w:rPr>
          <w:color w:val="000000"/>
        </w:rPr>
        <w:t>_________________________________________________________________________,</w:t>
      </w:r>
    </w:p>
    <w:p w:rsidR="007F47F3" w:rsidRDefault="007F47F3" w:rsidP="007F47F3">
      <w:pPr>
        <w:widowControl w:val="0"/>
        <w:autoSpaceDE w:val="0"/>
        <w:autoSpaceDN w:val="0"/>
        <w:jc w:val="center"/>
        <w:rPr>
          <w:color w:val="000000"/>
        </w:rPr>
      </w:pPr>
      <w:r>
        <w:rPr>
          <w:color w:val="000000"/>
        </w:rPr>
        <w:t>(орган, выдавший документ удостоверяющий личность)</w:t>
      </w:r>
    </w:p>
    <w:p w:rsidR="007F47F3" w:rsidRDefault="007F47F3" w:rsidP="007F47F3">
      <w:pPr>
        <w:widowControl w:val="0"/>
        <w:autoSpaceDE w:val="0"/>
        <w:autoSpaceDN w:val="0"/>
        <w:jc w:val="both"/>
        <w:rPr>
          <w:color w:val="000000"/>
        </w:rPr>
      </w:pPr>
      <w:r>
        <w:rPr>
          <w:color w:val="000000"/>
        </w:rPr>
        <w:t>в соответствии со статьёй 9 Федерального закона от 27 июля 2006 года № 152-ФЗ «О персональных данных» настоящим даю свое согласие:</w:t>
      </w:r>
    </w:p>
    <w:p w:rsidR="007F47F3" w:rsidRDefault="007F47F3" w:rsidP="007F47F3">
      <w:pPr>
        <w:widowControl w:val="0"/>
        <w:autoSpaceDE w:val="0"/>
        <w:autoSpaceDN w:val="0"/>
        <w:ind w:firstLine="708"/>
        <w:jc w:val="both"/>
        <w:rPr>
          <w:color w:val="000000"/>
        </w:rPr>
      </w:pPr>
      <w:r>
        <w:rPr>
          <w:color w:val="000000"/>
        </w:rPr>
        <w:t xml:space="preserve">1. </w:t>
      </w:r>
      <w:proofErr w:type="gramStart"/>
      <w:r>
        <w:rPr>
          <w:color w:val="000000"/>
        </w:rPr>
        <w:t xml:space="preserve">На обработку моих персональных данных операторам персональных данных: администрации </w:t>
      </w:r>
      <w:r w:rsidR="00F70C70">
        <w:rPr>
          <w:color w:val="000000"/>
        </w:rPr>
        <w:t>Приволжского</w:t>
      </w:r>
      <w:r w:rsidR="008D2A14">
        <w:rPr>
          <w:color w:val="000000"/>
        </w:rPr>
        <w:t xml:space="preserve"> </w:t>
      </w:r>
      <w:r>
        <w:rPr>
          <w:color w:val="000000"/>
        </w:rPr>
        <w:t xml:space="preserve">МО находящейся по адресу: </w:t>
      </w:r>
      <w:r w:rsidR="008D2A14">
        <w:rPr>
          <w:color w:val="000000"/>
        </w:rPr>
        <w:t>4</w:t>
      </w:r>
      <w:r w:rsidRPr="00B96979">
        <w:rPr>
          <w:color w:val="000000"/>
        </w:rPr>
        <w:t>1</w:t>
      </w:r>
      <w:r w:rsidR="008D2A14">
        <w:rPr>
          <w:color w:val="000000"/>
        </w:rPr>
        <w:t>3</w:t>
      </w:r>
      <w:r>
        <w:rPr>
          <w:color w:val="000000"/>
        </w:rPr>
        <w:t>2</w:t>
      </w:r>
      <w:r w:rsidR="00F70C70">
        <w:rPr>
          <w:color w:val="000000"/>
        </w:rPr>
        <w:t>86</w:t>
      </w:r>
      <w:r w:rsidR="008D2A14">
        <w:rPr>
          <w:color w:val="000000"/>
        </w:rPr>
        <w:t>, РФ Саратов</w:t>
      </w:r>
      <w:r w:rsidRPr="00B96979">
        <w:rPr>
          <w:color w:val="000000"/>
        </w:rPr>
        <w:t xml:space="preserve">ская область, </w:t>
      </w:r>
      <w:r w:rsidR="008D2A14">
        <w:rPr>
          <w:color w:val="000000"/>
        </w:rPr>
        <w:t>Ровен</w:t>
      </w:r>
      <w:r>
        <w:rPr>
          <w:color w:val="000000"/>
        </w:rPr>
        <w:t>ский</w:t>
      </w:r>
      <w:r w:rsidRPr="00B96979">
        <w:rPr>
          <w:color w:val="000000"/>
        </w:rPr>
        <w:t xml:space="preserve"> район</w:t>
      </w:r>
      <w:r w:rsidR="00F70C70">
        <w:rPr>
          <w:color w:val="000000"/>
        </w:rPr>
        <w:t>, с. Приволжское</w:t>
      </w:r>
      <w:r w:rsidRPr="00B96979">
        <w:rPr>
          <w:color w:val="000000"/>
        </w:rPr>
        <w:t xml:space="preserve">, </w:t>
      </w:r>
      <w:r w:rsidR="00F70C70">
        <w:rPr>
          <w:color w:val="000000"/>
        </w:rPr>
        <w:t>ул. Советская, д.7</w:t>
      </w:r>
      <w:r w:rsidR="008D2A14">
        <w:rPr>
          <w:color w:val="000000"/>
        </w:rPr>
        <w:t>8</w:t>
      </w:r>
      <w:r w:rsidRPr="00B96979">
        <w:rPr>
          <w:color w:val="000000"/>
        </w:rPr>
        <w:t>:</w:t>
      </w:r>
      <w:r>
        <w:rPr>
          <w:color w:val="000000"/>
        </w:rPr>
        <w:t xml:space="preserve"> фамилия, имя, отчество, документ, подтверждающий полномочия инициатора проекта, номер контактного телефона, электронный адрес.</w:t>
      </w:r>
      <w:proofErr w:type="gramEnd"/>
    </w:p>
    <w:p w:rsidR="007F47F3" w:rsidRDefault="007F47F3" w:rsidP="007F47F3">
      <w:pPr>
        <w:widowControl w:val="0"/>
        <w:autoSpaceDE w:val="0"/>
        <w:autoSpaceDN w:val="0"/>
        <w:ind w:firstLine="708"/>
        <w:jc w:val="both"/>
        <w:rPr>
          <w:color w:val="000000"/>
        </w:rPr>
      </w:pPr>
      <w:r>
        <w:rPr>
          <w:color w:val="000000"/>
        </w:rPr>
        <w:t xml:space="preserve">Обработка персональных данных осуществляется операторами персональных данных в целях рассмотрения представленного мною проекта инициативного бюджетирования на соответствие установленных требований, подготовки заключения о правомерности, возможности, целесообразности реализации представленного мною инициативного проекта, реализации проекта, в случае прохождения его в конкурсном отборе, а также на хранение данных о реализации инициативного проекта на электронных носителях. </w:t>
      </w:r>
    </w:p>
    <w:p w:rsidR="007F47F3" w:rsidRPr="00C53700" w:rsidRDefault="007F47F3" w:rsidP="007F47F3">
      <w:pPr>
        <w:widowControl w:val="0"/>
        <w:autoSpaceDE w:val="0"/>
        <w:autoSpaceDN w:val="0"/>
        <w:ind w:firstLine="708"/>
        <w:jc w:val="both"/>
        <w:rPr>
          <w:color w:val="000000"/>
        </w:rPr>
      </w:pPr>
      <w:r w:rsidRPr="00C53700">
        <w:rPr>
          <w:color w:val="000000"/>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
    <w:p w:rsidR="007F47F3" w:rsidRPr="00C53700" w:rsidRDefault="007F47F3" w:rsidP="007F47F3">
      <w:pPr>
        <w:widowControl w:val="0"/>
        <w:autoSpaceDE w:val="0"/>
        <w:autoSpaceDN w:val="0"/>
        <w:ind w:firstLine="851"/>
        <w:jc w:val="both"/>
        <w:rPr>
          <w:color w:val="000000"/>
        </w:rPr>
      </w:pPr>
      <w:r w:rsidRPr="00C53700">
        <w:rPr>
          <w:color w:val="000000"/>
        </w:rPr>
        <w:t>Доступ к моим персональным данным могут получать сотрудники администрации</w:t>
      </w:r>
      <w:r w:rsidR="00F70C70">
        <w:rPr>
          <w:color w:val="000000"/>
        </w:rPr>
        <w:t xml:space="preserve"> Приволжского</w:t>
      </w:r>
      <w:r w:rsidRPr="00C53700">
        <w:rPr>
          <w:color w:val="000000"/>
        </w:rPr>
        <w:t xml:space="preserve"> МО в случае служебной необходимости в объеме, требуемом для исполнения ими своих обязательств.</w:t>
      </w:r>
    </w:p>
    <w:p w:rsidR="007F47F3" w:rsidRPr="00C53700" w:rsidRDefault="007F47F3" w:rsidP="007F47F3">
      <w:pPr>
        <w:widowControl w:val="0"/>
        <w:autoSpaceDE w:val="0"/>
        <w:autoSpaceDN w:val="0"/>
        <w:ind w:firstLine="851"/>
        <w:jc w:val="both"/>
        <w:rPr>
          <w:color w:val="000000"/>
        </w:rPr>
      </w:pPr>
      <w:r w:rsidRPr="00C53700">
        <w:rPr>
          <w:color w:val="000000"/>
        </w:rPr>
        <w:t xml:space="preserve">Администрация </w:t>
      </w:r>
      <w:r w:rsidR="00F70C70">
        <w:rPr>
          <w:color w:val="000000"/>
        </w:rPr>
        <w:t>Приволжского</w:t>
      </w:r>
      <w:r w:rsidR="008D2A14">
        <w:rPr>
          <w:color w:val="000000"/>
        </w:rPr>
        <w:t xml:space="preserve"> </w:t>
      </w:r>
      <w:r w:rsidRPr="00C53700">
        <w:rPr>
          <w:color w:val="000000"/>
        </w:rPr>
        <w:t>МО не раскрывают персональные данные граждан третьим лицам, за исключением случаев, прямо предусмотренных действующим законодательством.</w:t>
      </w:r>
    </w:p>
    <w:p w:rsidR="007F47F3" w:rsidRPr="00C53700" w:rsidRDefault="007F47F3" w:rsidP="007F47F3">
      <w:pPr>
        <w:shd w:val="clear" w:color="auto" w:fill="FFFFFF"/>
        <w:ind w:firstLine="708"/>
        <w:jc w:val="both"/>
        <w:rPr>
          <w:color w:val="000000"/>
          <w:shd w:val="clear" w:color="auto" w:fill="FFFFFF"/>
        </w:rPr>
      </w:pPr>
      <w:r w:rsidRPr="00C53700">
        <w:rPr>
          <w:color w:val="000000"/>
        </w:rPr>
        <w:t>Настоящее согласие дается сроком по достижении целей обработки или в случае утраты необходимости в достижении этих целей, если иное не предусмотрено федеральным законом.</w:t>
      </w:r>
    </w:p>
    <w:p w:rsidR="007F47F3" w:rsidRPr="00C53700" w:rsidRDefault="007F47F3" w:rsidP="007F47F3">
      <w:pPr>
        <w:spacing w:line="254" w:lineRule="auto"/>
        <w:ind w:firstLine="708"/>
        <w:rPr>
          <w:color w:val="000000"/>
        </w:rPr>
      </w:pPr>
      <w:r w:rsidRPr="00C53700">
        <w:rPr>
          <w:color w:val="000000"/>
        </w:rPr>
        <w:t xml:space="preserve">Согласие на обработку персональных данных может быть отозвано. </w:t>
      </w:r>
    </w:p>
    <w:p w:rsidR="007F47F3" w:rsidRDefault="007F47F3" w:rsidP="007F47F3">
      <w:pPr>
        <w:spacing w:line="254" w:lineRule="auto"/>
        <w:rPr>
          <w:color w:val="000000"/>
        </w:rPr>
      </w:pPr>
      <w:r w:rsidRPr="00C53700">
        <w:rPr>
          <w:color w:val="000000"/>
        </w:rPr>
        <w:t>_____________________________________________</w:t>
      </w:r>
      <w:r>
        <w:rPr>
          <w:color w:val="000000"/>
        </w:rPr>
        <w:t xml:space="preserve"> /___________________________/</w:t>
      </w:r>
    </w:p>
    <w:p w:rsidR="007F47F3" w:rsidRDefault="007F47F3" w:rsidP="007F47F3">
      <w:pPr>
        <w:jc w:val="both"/>
        <w:rPr>
          <w:sz w:val="28"/>
          <w:szCs w:val="28"/>
        </w:rPr>
      </w:pPr>
      <w:r>
        <w:rPr>
          <w:color w:val="000000"/>
        </w:rPr>
        <w:t xml:space="preserve">              (фамилия, имя, отчество)                                 </w:t>
      </w:r>
    </w:p>
    <w:p w:rsidR="002E02C3" w:rsidRDefault="002E02C3" w:rsidP="007F47F3"/>
    <w:p w:rsidR="008E7ED1" w:rsidRDefault="008E7ED1" w:rsidP="007F47F3"/>
    <w:p w:rsidR="008E7ED1" w:rsidRDefault="008E7ED1" w:rsidP="008E7ED1">
      <w:pPr>
        <w:shd w:val="clear" w:color="auto" w:fill="FFFFFF"/>
        <w:jc w:val="right"/>
        <w:rPr>
          <w:color w:val="000000"/>
        </w:rPr>
      </w:pPr>
      <w:r>
        <w:rPr>
          <w:color w:val="000000"/>
        </w:rPr>
        <w:lastRenderedPageBreak/>
        <w:t>Приложение 2 к Порядку</w:t>
      </w:r>
    </w:p>
    <w:p w:rsidR="002E02C3" w:rsidRDefault="002E02C3" w:rsidP="008E7ED1">
      <w:pPr>
        <w:shd w:val="clear" w:color="auto" w:fill="FFFFFF"/>
        <w:jc w:val="right"/>
        <w:rPr>
          <w:color w:val="000000"/>
        </w:rPr>
      </w:pPr>
    </w:p>
    <w:p w:rsidR="008E7ED1" w:rsidRDefault="008E7ED1" w:rsidP="008E7ED1">
      <w:pPr>
        <w:jc w:val="center"/>
        <w:rPr>
          <w:rFonts w:eastAsia="Calibri"/>
          <w:bCs/>
          <w:iCs/>
          <w:color w:val="000000"/>
          <w:sz w:val="28"/>
          <w:szCs w:val="28"/>
          <w:lang w:eastAsia="en-US"/>
        </w:rPr>
      </w:pPr>
      <w:r>
        <w:rPr>
          <w:rFonts w:eastAsia="Calibri"/>
          <w:bCs/>
          <w:iCs/>
          <w:color w:val="000000"/>
          <w:sz w:val="28"/>
          <w:szCs w:val="28"/>
          <w:lang w:eastAsia="en-US"/>
        </w:rPr>
        <w:t>Критерии оценки инициативного проекта</w:t>
      </w:r>
    </w:p>
    <w:tbl>
      <w:tblPr>
        <w:tblW w:w="5018" w:type="pct"/>
        <w:tblLook w:val="04A0"/>
      </w:tblPr>
      <w:tblGrid>
        <w:gridCol w:w="1166"/>
        <w:gridCol w:w="2551"/>
        <w:gridCol w:w="129"/>
        <w:gridCol w:w="4405"/>
        <w:gridCol w:w="1354"/>
      </w:tblGrid>
      <w:tr w:rsidR="008E7ED1" w:rsidTr="002E02C3">
        <w:trPr>
          <w:trHeight w:val="398"/>
        </w:trPr>
        <w:tc>
          <w:tcPr>
            <w:tcW w:w="607" w:type="pct"/>
            <w:tcBorders>
              <w:top w:val="single" w:sz="4" w:space="0" w:color="auto"/>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 критерия</w:t>
            </w:r>
          </w:p>
        </w:tc>
        <w:tc>
          <w:tcPr>
            <w:tcW w:w="3688" w:type="pct"/>
            <w:gridSpan w:val="3"/>
            <w:tcBorders>
              <w:top w:val="single" w:sz="4" w:space="0" w:color="auto"/>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Наименование критерия/группы критериев</w:t>
            </w:r>
          </w:p>
        </w:tc>
        <w:tc>
          <w:tcPr>
            <w:tcW w:w="705" w:type="pct"/>
            <w:tcBorders>
              <w:top w:val="single" w:sz="4" w:space="0" w:color="auto"/>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Баллы по критерию</w:t>
            </w:r>
          </w:p>
        </w:tc>
      </w:tr>
      <w:tr w:rsidR="008E7ED1" w:rsidTr="002E02C3">
        <w:trPr>
          <w:trHeight w:val="135"/>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bCs/>
                <w:color w:val="000000"/>
                <w:sz w:val="23"/>
                <w:szCs w:val="23"/>
                <w:lang w:eastAsia="en-US"/>
              </w:rPr>
            </w:pPr>
            <w:r>
              <w:rPr>
                <w:rFonts w:eastAsia="Calibri"/>
                <w:bCs/>
                <w:color w:val="000000"/>
                <w:sz w:val="23"/>
                <w:szCs w:val="23"/>
                <w:lang w:eastAsia="en-US"/>
              </w:rPr>
              <w:t xml:space="preserve">1. </w:t>
            </w:r>
          </w:p>
        </w:tc>
        <w:tc>
          <w:tcPr>
            <w:tcW w:w="4393" w:type="pct"/>
            <w:gridSpan w:val="4"/>
            <w:tcBorders>
              <w:top w:val="single" w:sz="4" w:space="0" w:color="auto"/>
              <w:left w:val="nil"/>
              <w:bottom w:val="single" w:sz="4" w:space="0" w:color="auto"/>
              <w:right w:val="single" w:sz="4" w:space="0" w:color="auto"/>
            </w:tcBorders>
            <w:vAlign w:val="center"/>
            <w:hideMark/>
          </w:tcPr>
          <w:p w:rsidR="008E7ED1" w:rsidRDefault="008E7ED1" w:rsidP="009C4BCA">
            <w:pPr>
              <w:spacing w:line="254" w:lineRule="auto"/>
              <w:rPr>
                <w:rFonts w:eastAsia="Calibri"/>
                <w:bCs/>
                <w:color w:val="000000"/>
                <w:sz w:val="23"/>
                <w:szCs w:val="23"/>
                <w:lang w:eastAsia="en-US"/>
              </w:rPr>
            </w:pPr>
            <w:r>
              <w:rPr>
                <w:rFonts w:eastAsia="Calibri"/>
                <w:bCs/>
                <w:color w:val="000000"/>
                <w:sz w:val="23"/>
                <w:szCs w:val="23"/>
                <w:lang w:eastAsia="en-US"/>
              </w:rPr>
              <w:t>Критерии прохождения конкурсного отбора, (</w:t>
            </w:r>
            <w:proofErr w:type="spellStart"/>
            <w:r>
              <w:rPr>
                <w:rFonts w:eastAsia="Calibri"/>
                <w:bCs/>
                <w:color w:val="000000"/>
                <w:sz w:val="23"/>
                <w:szCs w:val="23"/>
                <w:lang w:eastAsia="en-US"/>
              </w:rPr>
              <w:t>ПКОк</w:t>
            </w:r>
            <w:proofErr w:type="spellEnd"/>
            <w:r>
              <w:rPr>
                <w:rFonts w:eastAsia="Calibri"/>
                <w:bCs/>
                <w:color w:val="000000"/>
                <w:sz w:val="23"/>
                <w:szCs w:val="23"/>
                <w:lang w:eastAsia="en-US"/>
              </w:rPr>
              <w:t>)</w:t>
            </w:r>
          </w:p>
        </w:tc>
      </w:tr>
      <w:tr w:rsidR="008E7ED1" w:rsidTr="002E02C3">
        <w:trPr>
          <w:trHeight w:val="1511"/>
        </w:trPr>
        <w:tc>
          <w:tcPr>
            <w:tcW w:w="607" w:type="pct"/>
            <w:tcBorders>
              <w:top w:val="single" w:sz="4" w:space="0" w:color="auto"/>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bCs/>
                <w:color w:val="000000"/>
                <w:sz w:val="23"/>
                <w:szCs w:val="23"/>
                <w:lang w:eastAsia="en-US"/>
              </w:rPr>
            </w:pPr>
            <w:r>
              <w:rPr>
                <w:rFonts w:eastAsia="Calibri"/>
                <w:bCs/>
                <w:color w:val="000000"/>
                <w:sz w:val="23"/>
                <w:szCs w:val="23"/>
                <w:lang w:eastAsia="en-US"/>
              </w:rPr>
              <w:t>1.1.</w:t>
            </w:r>
          </w:p>
        </w:tc>
        <w:tc>
          <w:tcPr>
            <w:tcW w:w="4393" w:type="pct"/>
            <w:gridSpan w:val="4"/>
            <w:tcBorders>
              <w:top w:val="single" w:sz="4" w:space="0" w:color="auto"/>
              <w:left w:val="nil"/>
              <w:bottom w:val="single" w:sz="4" w:space="0" w:color="auto"/>
              <w:right w:val="single" w:sz="4" w:space="0" w:color="auto"/>
            </w:tcBorders>
            <w:vAlign w:val="center"/>
            <w:hideMark/>
          </w:tcPr>
          <w:p w:rsidR="008E7ED1" w:rsidRDefault="008E7ED1" w:rsidP="009C4BCA">
            <w:pPr>
              <w:spacing w:line="254" w:lineRule="auto"/>
              <w:rPr>
                <w:rFonts w:eastAsia="Calibri"/>
                <w:bCs/>
                <w:color w:val="000000"/>
                <w:sz w:val="23"/>
                <w:szCs w:val="23"/>
                <w:lang w:eastAsia="en-US"/>
              </w:rPr>
            </w:pPr>
            <w:r>
              <w:rPr>
                <w:rFonts w:eastAsia="Calibri"/>
                <w:bCs/>
                <w:color w:val="000000"/>
                <w:sz w:val="23"/>
                <w:szCs w:val="23"/>
                <w:lang w:eastAsia="en-US"/>
              </w:rPr>
              <w:t>Реализация инициативного проекта предусматривает проведение мероприятий, создание (реконструкцию), ремонт, благоустройство объектов, служащих исключительно интересам:</w:t>
            </w:r>
            <w:r>
              <w:rPr>
                <w:rFonts w:eastAsia="Calibri"/>
                <w:bCs/>
                <w:color w:val="000000"/>
                <w:sz w:val="23"/>
                <w:szCs w:val="23"/>
                <w:lang w:eastAsia="en-US"/>
              </w:rPr>
              <w:br/>
              <w:t>частной коммерческой деятельности (частные предприятия, бары, рестораны и т.д.);</w:t>
            </w:r>
            <w:r>
              <w:rPr>
                <w:rFonts w:eastAsia="Calibri"/>
                <w:bCs/>
                <w:color w:val="000000"/>
                <w:sz w:val="23"/>
                <w:szCs w:val="23"/>
                <w:lang w:eastAsia="en-US"/>
              </w:rPr>
              <w:br/>
              <w:t>религиозных организаций (церквей, мечетей и т.д.);</w:t>
            </w:r>
            <w:r>
              <w:rPr>
                <w:rFonts w:eastAsia="Calibri"/>
                <w:bCs/>
                <w:color w:val="000000"/>
                <w:sz w:val="23"/>
                <w:szCs w:val="23"/>
                <w:lang w:eastAsia="en-US"/>
              </w:rPr>
              <w:br/>
              <w:t>отдельных этнических групп</w:t>
            </w:r>
          </w:p>
        </w:tc>
      </w:tr>
      <w:tr w:rsidR="008E7ED1" w:rsidTr="002E02C3">
        <w:trPr>
          <w:trHeight w:val="70"/>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 </w:t>
            </w:r>
          </w:p>
        </w:tc>
        <w:tc>
          <w:tcPr>
            <w:tcW w:w="3688" w:type="pct"/>
            <w:gridSpan w:val="3"/>
            <w:tcBorders>
              <w:top w:val="nil"/>
              <w:left w:val="nil"/>
              <w:bottom w:val="single" w:sz="4" w:space="0" w:color="auto"/>
              <w:right w:val="single" w:sz="4" w:space="0" w:color="auto"/>
            </w:tcBorders>
            <w:vAlign w:val="center"/>
            <w:hideMark/>
          </w:tcPr>
          <w:p w:rsidR="008E7ED1" w:rsidRDefault="008E7ED1" w:rsidP="009C4BCA">
            <w:pPr>
              <w:spacing w:line="254" w:lineRule="auto"/>
              <w:jc w:val="both"/>
              <w:rPr>
                <w:rFonts w:eastAsia="Calibri"/>
                <w:color w:val="000000"/>
                <w:sz w:val="23"/>
                <w:szCs w:val="23"/>
                <w:lang w:eastAsia="en-US"/>
              </w:rPr>
            </w:pPr>
            <w:r>
              <w:rPr>
                <w:rFonts w:eastAsia="Calibri"/>
                <w:color w:val="000000"/>
                <w:sz w:val="23"/>
                <w:szCs w:val="23"/>
                <w:lang w:eastAsia="en-US"/>
              </w:rPr>
              <w:t>да</w:t>
            </w:r>
          </w:p>
        </w:tc>
        <w:tc>
          <w:tcPr>
            <w:tcW w:w="705" w:type="pct"/>
            <w:tcBorders>
              <w:top w:val="nil"/>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0</w:t>
            </w:r>
          </w:p>
        </w:tc>
      </w:tr>
      <w:tr w:rsidR="008E7ED1" w:rsidTr="002E02C3">
        <w:trPr>
          <w:trHeight w:val="70"/>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 </w:t>
            </w:r>
          </w:p>
        </w:tc>
        <w:tc>
          <w:tcPr>
            <w:tcW w:w="3688" w:type="pct"/>
            <w:gridSpan w:val="3"/>
            <w:tcBorders>
              <w:top w:val="nil"/>
              <w:left w:val="nil"/>
              <w:bottom w:val="single" w:sz="4" w:space="0" w:color="auto"/>
              <w:right w:val="single" w:sz="4" w:space="0" w:color="auto"/>
            </w:tcBorders>
            <w:vAlign w:val="center"/>
            <w:hideMark/>
          </w:tcPr>
          <w:p w:rsidR="008E7ED1" w:rsidRDefault="008E7ED1" w:rsidP="009C4BCA">
            <w:pPr>
              <w:spacing w:line="254" w:lineRule="auto"/>
              <w:jc w:val="both"/>
              <w:rPr>
                <w:rFonts w:eastAsia="Calibri"/>
                <w:color w:val="000000"/>
                <w:sz w:val="23"/>
                <w:szCs w:val="23"/>
                <w:lang w:eastAsia="en-US"/>
              </w:rPr>
            </w:pPr>
            <w:r>
              <w:rPr>
                <w:rFonts w:eastAsia="Calibri"/>
                <w:color w:val="000000"/>
                <w:sz w:val="23"/>
                <w:szCs w:val="23"/>
                <w:lang w:eastAsia="en-US"/>
              </w:rPr>
              <w:t>нет</w:t>
            </w:r>
          </w:p>
        </w:tc>
        <w:tc>
          <w:tcPr>
            <w:tcW w:w="705" w:type="pct"/>
            <w:tcBorders>
              <w:top w:val="nil"/>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1</w:t>
            </w:r>
          </w:p>
        </w:tc>
      </w:tr>
      <w:tr w:rsidR="008E7ED1" w:rsidTr="002E02C3">
        <w:trPr>
          <w:trHeight w:val="70"/>
        </w:trPr>
        <w:tc>
          <w:tcPr>
            <w:tcW w:w="607" w:type="pct"/>
            <w:tcBorders>
              <w:top w:val="single" w:sz="4" w:space="0" w:color="auto"/>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1.2.</w:t>
            </w:r>
          </w:p>
        </w:tc>
        <w:tc>
          <w:tcPr>
            <w:tcW w:w="4393" w:type="pct"/>
            <w:gridSpan w:val="4"/>
            <w:tcBorders>
              <w:top w:val="nil"/>
              <w:left w:val="nil"/>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Сумм</w:t>
            </w:r>
            <w:r w:rsidR="008D2A14">
              <w:rPr>
                <w:rFonts w:eastAsia="Calibri"/>
                <w:color w:val="000000"/>
                <w:sz w:val="23"/>
                <w:szCs w:val="23"/>
                <w:lang w:eastAsia="en-US"/>
              </w:rPr>
              <w:t>а бюджетных сре</w:t>
            </w:r>
            <w:proofErr w:type="gramStart"/>
            <w:r w:rsidR="008D2A14">
              <w:rPr>
                <w:rFonts w:eastAsia="Calibri"/>
                <w:color w:val="000000"/>
                <w:sz w:val="23"/>
                <w:szCs w:val="23"/>
                <w:lang w:eastAsia="en-US"/>
              </w:rPr>
              <w:t xml:space="preserve">дств </w:t>
            </w:r>
            <w:r>
              <w:rPr>
                <w:rFonts w:eastAsia="Calibri"/>
                <w:color w:val="000000"/>
                <w:sz w:val="23"/>
                <w:szCs w:val="23"/>
                <w:lang w:eastAsia="en-US"/>
              </w:rPr>
              <w:t xml:space="preserve">  пр</w:t>
            </w:r>
            <w:proofErr w:type="gramEnd"/>
            <w:r>
              <w:rPr>
                <w:rFonts w:eastAsia="Calibri"/>
                <w:color w:val="000000"/>
                <w:sz w:val="23"/>
                <w:szCs w:val="23"/>
                <w:lang w:eastAsia="en-US"/>
              </w:rPr>
              <w:t xml:space="preserve">евышает </w:t>
            </w:r>
          </w:p>
          <w:p w:rsidR="008E7ED1" w:rsidRDefault="008E7ED1" w:rsidP="009C4BCA">
            <w:pPr>
              <w:spacing w:line="254" w:lineRule="auto"/>
              <w:rPr>
                <w:rFonts w:eastAsia="Calibri"/>
                <w:color w:val="000000"/>
                <w:sz w:val="23"/>
                <w:szCs w:val="23"/>
                <w:lang w:eastAsia="en-US"/>
              </w:rPr>
            </w:pPr>
            <w:r>
              <w:rPr>
                <w:rFonts w:eastAsia="Calibri"/>
                <w:color w:val="000000"/>
                <w:sz w:val="23"/>
                <w:szCs w:val="23"/>
                <w:shd w:val="clear" w:color="auto" w:fill="D9D9D9"/>
                <w:lang w:eastAsia="en-US"/>
              </w:rPr>
              <w:t>1 500</w:t>
            </w:r>
            <w:r w:rsidRPr="003C3BE9">
              <w:rPr>
                <w:rFonts w:eastAsia="Calibri"/>
                <w:color w:val="000000"/>
                <w:sz w:val="23"/>
                <w:szCs w:val="23"/>
                <w:shd w:val="clear" w:color="auto" w:fill="D9D9D9"/>
                <w:lang w:eastAsia="en-US"/>
              </w:rPr>
              <w:t xml:space="preserve"> </w:t>
            </w:r>
            <w:r w:rsidRPr="003C3BE9">
              <w:rPr>
                <w:rFonts w:eastAsia="Calibri"/>
                <w:color w:val="000000"/>
                <w:sz w:val="23"/>
                <w:szCs w:val="23"/>
                <w:lang w:eastAsia="en-US"/>
              </w:rPr>
              <w:t>т</w:t>
            </w:r>
            <w:r>
              <w:rPr>
                <w:rFonts w:eastAsia="Calibri"/>
                <w:color w:val="000000"/>
                <w:sz w:val="23"/>
                <w:szCs w:val="23"/>
                <w:lang w:eastAsia="en-US"/>
              </w:rPr>
              <w:t>ыс. руб.</w:t>
            </w:r>
          </w:p>
        </w:tc>
      </w:tr>
      <w:tr w:rsidR="008E7ED1" w:rsidTr="002E02C3">
        <w:trPr>
          <w:trHeight w:val="70"/>
        </w:trPr>
        <w:tc>
          <w:tcPr>
            <w:tcW w:w="607" w:type="pct"/>
            <w:tcBorders>
              <w:top w:val="single" w:sz="4" w:space="0" w:color="auto"/>
              <w:left w:val="single" w:sz="4" w:space="0" w:color="auto"/>
              <w:bottom w:val="single" w:sz="4" w:space="0" w:color="auto"/>
              <w:right w:val="single" w:sz="4" w:space="0" w:color="auto"/>
            </w:tcBorders>
            <w:vAlign w:val="center"/>
          </w:tcPr>
          <w:p w:rsidR="008E7ED1" w:rsidRDefault="008E7ED1" w:rsidP="009C4BCA">
            <w:pPr>
              <w:spacing w:line="254" w:lineRule="auto"/>
              <w:jc w:val="center"/>
              <w:rPr>
                <w:rFonts w:eastAsia="Calibri"/>
                <w:color w:val="000000"/>
                <w:sz w:val="23"/>
                <w:szCs w:val="23"/>
                <w:lang w:eastAsia="en-US"/>
              </w:rPr>
            </w:pPr>
          </w:p>
        </w:tc>
        <w:tc>
          <w:tcPr>
            <w:tcW w:w="3688" w:type="pct"/>
            <w:gridSpan w:val="3"/>
            <w:tcBorders>
              <w:top w:val="nil"/>
              <w:left w:val="nil"/>
              <w:bottom w:val="single" w:sz="4" w:space="0" w:color="auto"/>
              <w:right w:val="single" w:sz="4" w:space="0" w:color="auto"/>
            </w:tcBorders>
            <w:vAlign w:val="center"/>
            <w:hideMark/>
          </w:tcPr>
          <w:p w:rsidR="008E7ED1" w:rsidRDefault="008E7ED1" w:rsidP="009C4BCA">
            <w:pPr>
              <w:spacing w:line="254" w:lineRule="auto"/>
              <w:jc w:val="both"/>
              <w:rPr>
                <w:rFonts w:eastAsia="Calibri"/>
                <w:color w:val="000000"/>
                <w:sz w:val="23"/>
                <w:szCs w:val="23"/>
                <w:lang w:eastAsia="en-US"/>
              </w:rPr>
            </w:pPr>
            <w:r>
              <w:rPr>
                <w:rFonts w:eastAsia="Calibri"/>
                <w:color w:val="000000"/>
                <w:sz w:val="23"/>
                <w:szCs w:val="23"/>
                <w:lang w:eastAsia="en-US"/>
              </w:rPr>
              <w:t>да</w:t>
            </w:r>
          </w:p>
        </w:tc>
        <w:tc>
          <w:tcPr>
            <w:tcW w:w="705" w:type="pct"/>
            <w:tcBorders>
              <w:top w:val="nil"/>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0</w:t>
            </w:r>
          </w:p>
        </w:tc>
      </w:tr>
      <w:tr w:rsidR="008E7ED1" w:rsidTr="002E02C3">
        <w:trPr>
          <w:trHeight w:val="70"/>
        </w:trPr>
        <w:tc>
          <w:tcPr>
            <w:tcW w:w="607" w:type="pct"/>
            <w:tcBorders>
              <w:top w:val="single" w:sz="4" w:space="0" w:color="auto"/>
              <w:left w:val="single" w:sz="4" w:space="0" w:color="auto"/>
              <w:bottom w:val="single" w:sz="4" w:space="0" w:color="auto"/>
              <w:right w:val="single" w:sz="4" w:space="0" w:color="auto"/>
            </w:tcBorders>
            <w:vAlign w:val="center"/>
          </w:tcPr>
          <w:p w:rsidR="008E7ED1" w:rsidRDefault="008E7ED1" w:rsidP="009C4BCA">
            <w:pPr>
              <w:spacing w:line="254" w:lineRule="auto"/>
              <w:jc w:val="center"/>
              <w:rPr>
                <w:rFonts w:eastAsia="Calibri"/>
                <w:color w:val="000000"/>
                <w:sz w:val="23"/>
                <w:szCs w:val="23"/>
                <w:lang w:eastAsia="en-US"/>
              </w:rPr>
            </w:pPr>
          </w:p>
        </w:tc>
        <w:tc>
          <w:tcPr>
            <w:tcW w:w="3688" w:type="pct"/>
            <w:gridSpan w:val="3"/>
            <w:tcBorders>
              <w:top w:val="nil"/>
              <w:left w:val="nil"/>
              <w:bottom w:val="single" w:sz="4" w:space="0" w:color="auto"/>
              <w:right w:val="single" w:sz="4" w:space="0" w:color="auto"/>
            </w:tcBorders>
            <w:vAlign w:val="center"/>
            <w:hideMark/>
          </w:tcPr>
          <w:p w:rsidR="008E7ED1" w:rsidRDefault="008E7ED1" w:rsidP="009C4BCA">
            <w:pPr>
              <w:spacing w:line="254" w:lineRule="auto"/>
              <w:jc w:val="both"/>
              <w:rPr>
                <w:rFonts w:eastAsia="Calibri"/>
                <w:color w:val="000000"/>
                <w:sz w:val="23"/>
                <w:szCs w:val="23"/>
                <w:lang w:eastAsia="en-US"/>
              </w:rPr>
            </w:pPr>
            <w:r>
              <w:rPr>
                <w:rFonts w:eastAsia="Calibri"/>
                <w:color w:val="000000"/>
                <w:sz w:val="23"/>
                <w:szCs w:val="23"/>
                <w:lang w:eastAsia="en-US"/>
              </w:rPr>
              <w:t>нет</w:t>
            </w:r>
          </w:p>
        </w:tc>
        <w:tc>
          <w:tcPr>
            <w:tcW w:w="705" w:type="pct"/>
            <w:tcBorders>
              <w:top w:val="nil"/>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1</w:t>
            </w:r>
          </w:p>
        </w:tc>
      </w:tr>
      <w:tr w:rsidR="008E7ED1" w:rsidTr="002E02C3">
        <w:trPr>
          <w:trHeight w:val="70"/>
        </w:trPr>
        <w:tc>
          <w:tcPr>
            <w:tcW w:w="2002" w:type="pct"/>
            <w:gridSpan w:val="3"/>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rPr>
                <w:rFonts w:eastAsia="Calibri"/>
                <w:bCs/>
                <w:color w:val="000000"/>
                <w:sz w:val="23"/>
                <w:szCs w:val="23"/>
                <w:lang w:eastAsia="en-US"/>
              </w:rPr>
            </w:pPr>
            <w:r>
              <w:rPr>
                <w:rFonts w:eastAsia="Calibri"/>
                <w:bCs/>
                <w:color w:val="000000"/>
                <w:sz w:val="23"/>
                <w:szCs w:val="23"/>
                <w:lang w:eastAsia="en-US"/>
              </w:rPr>
              <w:t>Итог «Критерии прохождения конкурсного отбора»:</w:t>
            </w:r>
          </w:p>
        </w:tc>
        <w:tc>
          <w:tcPr>
            <w:tcW w:w="2998" w:type="pct"/>
            <w:gridSpan w:val="2"/>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bCs/>
                <w:i/>
                <w:color w:val="000000"/>
                <w:sz w:val="23"/>
                <w:szCs w:val="23"/>
                <w:lang w:eastAsia="en-US"/>
              </w:rPr>
            </w:pPr>
            <w:r>
              <w:rPr>
                <w:rFonts w:eastAsia="Calibri"/>
                <w:bCs/>
                <w:i/>
                <w:color w:val="000000"/>
                <w:sz w:val="23"/>
                <w:szCs w:val="23"/>
                <w:lang w:eastAsia="en-US"/>
              </w:rPr>
              <w:t>произведение баллов, присвоенных проекту по каждому из критериев, входящих в группу «Критерии прохождения конкурсного отбора проекта»</w:t>
            </w:r>
          </w:p>
        </w:tc>
      </w:tr>
      <w:tr w:rsidR="008E7ED1" w:rsidTr="002E02C3">
        <w:trPr>
          <w:trHeight w:val="70"/>
        </w:trPr>
        <w:tc>
          <w:tcPr>
            <w:tcW w:w="607" w:type="pct"/>
            <w:tcBorders>
              <w:top w:val="single" w:sz="4" w:space="0" w:color="auto"/>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bCs/>
                <w:color w:val="000000"/>
                <w:sz w:val="23"/>
                <w:szCs w:val="23"/>
                <w:lang w:eastAsia="en-US"/>
              </w:rPr>
            </w:pPr>
            <w:r>
              <w:rPr>
                <w:rFonts w:eastAsia="Calibri"/>
                <w:bCs/>
                <w:color w:val="000000"/>
                <w:sz w:val="23"/>
                <w:szCs w:val="23"/>
                <w:lang w:eastAsia="en-US"/>
              </w:rPr>
              <w:t>2.</w:t>
            </w:r>
          </w:p>
        </w:tc>
        <w:tc>
          <w:tcPr>
            <w:tcW w:w="4393" w:type="pct"/>
            <w:gridSpan w:val="4"/>
            <w:tcBorders>
              <w:top w:val="single" w:sz="4" w:space="0" w:color="auto"/>
              <w:left w:val="nil"/>
              <w:bottom w:val="single" w:sz="4" w:space="0" w:color="auto"/>
              <w:right w:val="single" w:sz="4" w:space="0" w:color="auto"/>
            </w:tcBorders>
            <w:vAlign w:val="center"/>
            <w:hideMark/>
          </w:tcPr>
          <w:p w:rsidR="008E7ED1" w:rsidRDefault="008E7ED1" w:rsidP="009C4BCA">
            <w:pPr>
              <w:spacing w:line="254" w:lineRule="auto"/>
              <w:rPr>
                <w:rFonts w:eastAsia="Calibri"/>
                <w:bCs/>
                <w:color w:val="000000"/>
                <w:sz w:val="23"/>
                <w:szCs w:val="23"/>
                <w:lang w:eastAsia="en-US"/>
              </w:rPr>
            </w:pPr>
            <w:r>
              <w:rPr>
                <w:rFonts w:eastAsia="Calibri"/>
                <w:bCs/>
                <w:color w:val="000000"/>
                <w:sz w:val="23"/>
                <w:szCs w:val="23"/>
                <w:lang w:eastAsia="en-US"/>
              </w:rPr>
              <w:t>Рейтинговые критерии, (</w:t>
            </w:r>
            <w:proofErr w:type="spellStart"/>
            <w:r>
              <w:rPr>
                <w:rFonts w:eastAsia="Calibri"/>
                <w:bCs/>
                <w:color w:val="000000"/>
                <w:sz w:val="23"/>
                <w:szCs w:val="23"/>
                <w:lang w:eastAsia="en-US"/>
              </w:rPr>
              <w:t>Рк</w:t>
            </w:r>
            <w:proofErr w:type="spellEnd"/>
            <w:r>
              <w:rPr>
                <w:rFonts w:eastAsia="Calibri"/>
                <w:bCs/>
                <w:color w:val="000000"/>
                <w:sz w:val="23"/>
                <w:szCs w:val="23"/>
                <w:lang w:eastAsia="en-US"/>
              </w:rPr>
              <w:t>)</w:t>
            </w:r>
          </w:p>
        </w:tc>
      </w:tr>
      <w:tr w:rsidR="008E7ED1" w:rsidTr="002E02C3">
        <w:trPr>
          <w:trHeight w:val="70"/>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bCs/>
                <w:color w:val="000000"/>
                <w:sz w:val="23"/>
                <w:szCs w:val="23"/>
                <w:lang w:eastAsia="en-US"/>
              </w:rPr>
            </w:pPr>
            <w:r>
              <w:rPr>
                <w:rFonts w:eastAsia="Calibri"/>
                <w:bCs/>
                <w:color w:val="000000"/>
                <w:sz w:val="23"/>
                <w:szCs w:val="23"/>
                <w:lang w:eastAsia="en-US"/>
              </w:rPr>
              <w:t>2.1.</w:t>
            </w:r>
          </w:p>
        </w:tc>
        <w:tc>
          <w:tcPr>
            <w:tcW w:w="4393" w:type="pct"/>
            <w:gridSpan w:val="4"/>
            <w:tcBorders>
              <w:top w:val="single" w:sz="4" w:space="0" w:color="auto"/>
              <w:left w:val="nil"/>
              <w:bottom w:val="single" w:sz="4" w:space="0" w:color="auto"/>
              <w:right w:val="single" w:sz="4" w:space="0" w:color="auto"/>
            </w:tcBorders>
            <w:vAlign w:val="center"/>
            <w:hideMark/>
          </w:tcPr>
          <w:p w:rsidR="008E7ED1" w:rsidRDefault="008E7ED1" w:rsidP="009C4BCA">
            <w:pPr>
              <w:spacing w:line="254" w:lineRule="auto"/>
              <w:rPr>
                <w:rFonts w:eastAsia="Calibri"/>
                <w:bCs/>
                <w:color w:val="000000"/>
                <w:sz w:val="23"/>
                <w:szCs w:val="23"/>
                <w:lang w:eastAsia="en-US"/>
              </w:rPr>
            </w:pPr>
            <w:r>
              <w:rPr>
                <w:rFonts w:eastAsia="Calibri"/>
                <w:bCs/>
                <w:color w:val="000000"/>
                <w:sz w:val="23"/>
                <w:szCs w:val="23"/>
                <w:lang w:eastAsia="en-US"/>
              </w:rPr>
              <w:t>Эффективность реализации инициативного проекта:</w:t>
            </w:r>
          </w:p>
        </w:tc>
      </w:tr>
      <w:tr w:rsidR="008E7ED1" w:rsidTr="002E02C3">
        <w:trPr>
          <w:trHeight w:val="315"/>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bCs/>
                <w:color w:val="000000"/>
                <w:sz w:val="23"/>
                <w:szCs w:val="23"/>
                <w:lang w:eastAsia="en-US"/>
              </w:rPr>
            </w:pPr>
            <w:r>
              <w:rPr>
                <w:rFonts w:eastAsia="Calibri"/>
                <w:bCs/>
                <w:color w:val="000000"/>
                <w:sz w:val="23"/>
                <w:szCs w:val="23"/>
                <w:lang w:eastAsia="en-US"/>
              </w:rPr>
              <w:t>2.1.1.</w:t>
            </w:r>
          </w:p>
        </w:tc>
        <w:tc>
          <w:tcPr>
            <w:tcW w:w="4393" w:type="pct"/>
            <w:gridSpan w:val="4"/>
            <w:tcBorders>
              <w:top w:val="single" w:sz="4" w:space="0" w:color="auto"/>
              <w:left w:val="nil"/>
              <w:bottom w:val="single" w:sz="4" w:space="0" w:color="auto"/>
              <w:right w:val="single" w:sz="4" w:space="0" w:color="auto"/>
            </w:tcBorders>
            <w:vAlign w:val="center"/>
            <w:hideMark/>
          </w:tcPr>
          <w:p w:rsidR="008E7ED1" w:rsidRDefault="008E7ED1" w:rsidP="009C4BCA">
            <w:pPr>
              <w:spacing w:line="254" w:lineRule="auto"/>
              <w:rPr>
                <w:rFonts w:eastAsia="Calibri"/>
                <w:bCs/>
                <w:color w:val="000000"/>
                <w:sz w:val="23"/>
                <w:szCs w:val="23"/>
                <w:lang w:eastAsia="en-US"/>
              </w:rPr>
            </w:pPr>
            <w:r>
              <w:rPr>
                <w:rFonts w:eastAsia="Calibri"/>
                <w:bCs/>
                <w:color w:val="000000"/>
                <w:sz w:val="23"/>
                <w:szCs w:val="23"/>
                <w:lang w:eastAsia="en-US"/>
              </w:rPr>
              <w:t xml:space="preserve">Общественная полезность реализации инициативного проекта </w:t>
            </w:r>
          </w:p>
        </w:tc>
      </w:tr>
      <w:tr w:rsidR="008E7ED1" w:rsidTr="002E02C3">
        <w:trPr>
          <w:trHeight w:val="126"/>
        </w:trPr>
        <w:tc>
          <w:tcPr>
            <w:tcW w:w="607" w:type="pct"/>
            <w:tcBorders>
              <w:top w:val="single" w:sz="4" w:space="0" w:color="auto"/>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 </w:t>
            </w:r>
          </w:p>
        </w:tc>
        <w:tc>
          <w:tcPr>
            <w:tcW w:w="3688" w:type="pct"/>
            <w:gridSpan w:val="3"/>
            <w:tcBorders>
              <w:top w:val="single" w:sz="4" w:space="0" w:color="auto"/>
              <w:left w:val="nil"/>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 xml:space="preserve">проект оценивается как имеющий высокую социальную, культурную, досуговую и иную общественную полезность для жителей   поселения: </w:t>
            </w:r>
            <w:r>
              <w:rPr>
                <w:rFonts w:eastAsia="Calibri"/>
                <w:color w:val="000000"/>
                <w:sz w:val="23"/>
                <w:szCs w:val="23"/>
                <w:lang w:eastAsia="en-US"/>
              </w:rPr>
              <w:br/>
              <w:t>способствует формированию активной гражданской позиции, здоровому образу жизни, направлен на воспитание нравственности, толерантности, других социально значимых качеств (мероприятия, акции, форумы);</w:t>
            </w:r>
            <w:r>
              <w:rPr>
                <w:rFonts w:eastAsia="Calibri"/>
                <w:color w:val="000000"/>
                <w:sz w:val="23"/>
                <w:szCs w:val="23"/>
                <w:lang w:eastAsia="en-US"/>
              </w:rPr>
              <w:br/>
              <w:t>направлен на создание, развитие и ремонт муниципальных объектов социальной сферы;</w:t>
            </w:r>
            <w:r>
              <w:rPr>
                <w:rFonts w:eastAsia="Calibri"/>
                <w:color w:val="000000"/>
                <w:sz w:val="23"/>
                <w:szCs w:val="23"/>
                <w:lang w:eastAsia="en-US"/>
              </w:rPr>
              <w:br/>
              <w:t>направлен на создание, развитие и ремонт объектов общественной инфраструктуры, благоустройства, рекреационных зон, точек социального притяжения, мест массового отдыха населения, объектов культурного наследия;</w:t>
            </w:r>
            <w:r>
              <w:rPr>
                <w:rFonts w:eastAsia="Calibri"/>
                <w:color w:val="000000"/>
                <w:sz w:val="23"/>
                <w:szCs w:val="23"/>
                <w:lang w:eastAsia="en-US"/>
              </w:rPr>
              <w:br/>
              <w:t>направлен на строительство (реконструкцию), капитальный ремонт и ремонт автомобильных дорог местного значения</w:t>
            </w:r>
          </w:p>
        </w:tc>
        <w:tc>
          <w:tcPr>
            <w:tcW w:w="705" w:type="pct"/>
            <w:tcBorders>
              <w:top w:val="single" w:sz="4" w:space="0" w:color="auto"/>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5</w:t>
            </w:r>
          </w:p>
        </w:tc>
      </w:tr>
      <w:tr w:rsidR="008E7ED1" w:rsidTr="002E02C3">
        <w:trPr>
          <w:trHeight w:val="70"/>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 </w:t>
            </w:r>
          </w:p>
        </w:tc>
        <w:tc>
          <w:tcPr>
            <w:tcW w:w="3688" w:type="pct"/>
            <w:gridSpan w:val="3"/>
            <w:tcBorders>
              <w:top w:val="nil"/>
              <w:left w:val="nil"/>
              <w:bottom w:val="single" w:sz="4" w:space="0" w:color="auto"/>
              <w:right w:val="single" w:sz="4" w:space="0" w:color="auto"/>
            </w:tcBorders>
            <w:vAlign w:val="center"/>
            <w:hideMark/>
          </w:tcPr>
          <w:p w:rsidR="008E7ED1" w:rsidRDefault="008E7ED1" w:rsidP="009C4BCA">
            <w:pPr>
              <w:spacing w:line="254" w:lineRule="auto"/>
              <w:jc w:val="both"/>
              <w:rPr>
                <w:rFonts w:eastAsia="Calibri"/>
                <w:color w:val="000000"/>
                <w:sz w:val="23"/>
                <w:szCs w:val="23"/>
                <w:lang w:eastAsia="en-US"/>
              </w:rPr>
            </w:pPr>
            <w:r>
              <w:rPr>
                <w:rFonts w:eastAsia="Calibri"/>
                <w:color w:val="000000"/>
                <w:sz w:val="23"/>
                <w:szCs w:val="23"/>
                <w:lang w:eastAsia="en-US"/>
              </w:rPr>
              <w:t>проект оценивается как не имеющий общественной полезности</w:t>
            </w:r>
          </w:p>
        </w:tc>
        <w:tc>
          <w:tcPr>
            <w:tcW w:w="705" w:type="pct"/>
            <w:tcBorders>
              <w:top w:val="nil"/>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0</w:t>
            </w:r>
          </w:p>
        </w:tc>
      </w:tr>
      <w:tr w:rsidR="008E7ED1" w:rsidTr="002E02C3">
        <w:trPr>
          <w:trHeight w:val="70"/>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bCs/>
                <w:color w:val="000000"/>
                <w:sz w:val="23"/>
                <w:szCs w:val="23"/>
                <w:lang w:eastAsia="en-US"/>
              </w:rPr>
            </w:pPr>
            <w:r>
              <w:rPr>
                <w:rFonts w:eastAsia="Calibri"/>
                <w:bCs/>
                <w:color w:val="000000"/>
                <w:sz w:val="23"/>
                <w:szCs w:val="23"/>
                <w:lang w:eastAsia="en-US"/>
              </w:rPr>
              <w:t>2.1.2.</w:t>
            </w:r>
          </w:p>
        </w:tc>
        <w:tc>
          <w:tcPr>
            <w:tcW w:w="3688" w:type="pct"/>
            <w:gridSpan w:val="3"/>
            <w:tcBorders>
              <w:top w:val="nil"/>
              <w:left w:val="nil"/>
              <w:bottom w:val="single" w:sz="4" w:space="0" w:color="auto"/>
              <w:right w:val="single" w:sz="4" w:space="0" w:color="auto"/>
            </w:tcBorders>
            <w:vAlign w:val="center"/>
            <w:hideMark/>
          </w:tcPr>
          <w:p w:rsidR="008E7ED1" w:rsidRDefault="008E7ED1" w:rsidP="009C4BCA">
            <w:pPr>
              <w:spacing w:line="254" w:lineRule="auto"/>
              <w:rPr>
                <w:rFonts w:eastAsia="Calibri"/>
                <w:bCs/>
                <w:color w:val="000000"/>
                <w:sz w:val="23"/>
                <w:szCs w:val="23"/>
                <w:lang w:eastAsia="en-US"/>
              </w:rPr>
            </w:pPr>
            <w:r>
              <w:rPr>
                <w:rFonts w:eastAsia="Calibri"/>
                <w:bCs/>
                <w:color w:val="000000"/>
                <w:sz w:val="23"/>
                <w:szCs w:val="23"/>
                <w:lang w:eastAsia="en-US"/>
              </w:rPr>
              <w:t>Актуальность (острота) проблемы:</w:t>
            </w:r>
          </w:p>
        </w:tc>
        <w:tc>
          <w:tcPr>
            <w:tcW w:w="705" w:type="pct"/>
            <w:tcBorders>
              <w:top w:val="nil"/>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bCs/>
                <w:color w:val="000000"/>
                <w:sz w:val="23"/>
                <w:szCs w:val="23"/>
                <w:lang w:eastAsia="en-US"/>
              </w:rPr>
            </w:pPr>
            <w:r>
              <w:rPr>
                <w:rFonts w:eastAsia="Calibri"/>
                <w:bCs/>
                <w:color w:val="000000"/>
                <w:sz w:val="23"/>
                <w:szCs w:val="23"/>
                <w:lang w:eastAsia="en-US"/>
              </w:rPr>
              <w:t> </w:t>
            </w:r>
          </w:p>
        </w:tc>
      </w:tr>
      <w:tr w:rsidR="008E7ED1" w:rsidTr="002E02C3">
        <w:trPr>
          <w:trHeight w:val="355"/>
        </w:trPr>
        <w:tc>
          <w:tcPr>
            <w:tcW w:w="607" w:type="pct"/>
            <w:tcBorders>
              <w:top w:val="single" w:sz="4" w:space="0" w:color="auto"/>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 </w:t>
            </w:r>
          </w:p>
        </w:tc>
        <w:tc>
          <w:tcPr>
            <w:tcW w:w="3688" w:type="pct"/>
            <w:gridSpan w:val="3"/>
            <w:tcBorders>
              <w:top w:val="single" w:sz="4" w:space="0" w:color="auto"/>
              <w:left w:val="single" w:sz="4" w:space="0" w:color="auto"/>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 xml:space="preserve">очень высокая - проблема оценивается населением как критическая, решение проблемы необходимо для поддержания и сохранения условий жизнеобеспечения населения </w:t>
            </w:r>
          </w:p>
        </w:tc>
        <w:tc>
          <w:tcPr>
            <w:tcW w:w="705" w:type="pct"/>
            <w:tcBorders>
              <w:top w:val="single" w:sz="4" w:space="0" w:color="auto"/>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8</w:t>
            </w:r>
          </w:p>
        </w:tc>
      </w:tr>
      <w:tr w:rsidR="008E7ED1" w:rsidTr="002E02C3">
        <w:trPr>
          <w:trHeight w:val="630"/>
        </w:trPr>
        <w:tc>
          <w:tcPr>
            <w:tcW w:w="607" w:type="pct"/>
            <w:tcBorders>
              <w:top w:val="single" w:sz="4" w:space="0" w:color="auto"/>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 </w:t>
            </w:r>
          </w:p>
        </w:tc>
        <w:tc>
          <w:tcPr>
            <w:tcW w:w="3688" w:type="pct"/>
            <w:gridSpan w:val="3"/>
            <w:tcBorders>
              <w:top w:val="single" w:sz="4" w:space="0" w:color="auto"/>
              <w:left w:val="nil"/>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высокая – проблема оценивается населением значительной, отсутствие её решения будет негативно сказываться на качестве жизни</w:t>
            </w:r>
          </w:p>
        </w:tc>
        <w:tc>
          <w:tcPr>
            <w:tcW w:w="705" w:type="pct"/>
            <w:tcBorders>
              <w:top w:val="single" w:sz="4" w:space="0" w:color="auto"/>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7</w:t>
            </w:r>
          </w:p>
        </w:tc>
      </w:tr>
      <w:tr w:rsidR="008E7ED1" w:rsidTr="002E02C3">
        <w:trPr>
          <w:trHeight w:val="630"/>
        </w:trPr>
        <w:tc>
          <w:tcPr>
            <w:tcW w:w="607" w:type="pct"/>
            <w:tcBorders>
              <w:top w:val="single" w:sz="4" w:space="0" w:color="auto"/>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 </w:t>
            </w:r>
          </w:p>
        </w:tc>
        <w:tc>
          <w:tcPr>
            <w:tcW w:w="3688" w:type="pct"/>
            <w:gridSpan w:val="3"/>
            <w:tcBorders>
              <w:top w:val="single" w:sz="4" w:space="0" w:color="auto"/>
              <w:left w:val="nil"/>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 xml:space="preserve">средняя - проблема оценивается населением в качестве актуальной, </w:t>
            </w:r>
          </w:p>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её решение может привести к улучшению качества жизни</w:t>
            </w:r>
          </w:p>
        </w:tc>
        <w:tc>
          <w:tcPr>
            <w:tcW w:w="705" w:type="pct"/>
            <w:tcBorders>
              <w:top w:val="single" w:sz="4" w:space="0" w:color="auto"/>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6</w:t>
            </w:r>
          </w:p>
        </w:tc>
      </w:tr>
      <w:tr w:rsidR="008E7ED1" w:rsidTr="002E02C3">
        <w:trPr>
          <w:trHeight w:val="630"/>
        </w:trPr>
        <w:tc>
          <w:tcPr>
            <w:tcW w:w="607" w:type="pct"/>
            <w:tcBorders>
              <w:top w:val="single" w:sz="4" w:space="0" w:color="auto"/>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lastRenderedPageBreak/>
              <w:t> </w:t>
            </w:r>
          </w:p>
        </w:tc>
        <w:tc>
          <w:tcPr>
            <w:tcW w:w="3688" w:type="pct"/>
            <w:gridSpan w:val="3"/>
            <w:tcBorders>
              <w:top w:val="single" w:sz="4" w:space="0" w:color="auto"/>
              <w:left w:val="single" w:sz="4" w:space="0" w:color="auto"/>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низкая - не оценивается населением в качестве актуальной, её решение не ведёт к улучшению качества жизни</w:t>
            </w:r>
          </w:p>
        </w:tc>
        <w:tc>
          <w:tcPr>
            <w:tcW w:w="705" w:type="pct"/>
            <w:tcBorders>
              <w:top w:val="single" w:sz="4" w:space="0" w:color="auto"/>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0</w:t>
            </w:r>
          </w:p>
        </w:tc>
      </w:tr>
      <w:tr w:rsidR="008E7ED1" w:rsidTr="002E02C3">
        <w:trPr>
          <w:trHeight w:val="375"/>
        </w:trPr>
        <w:tc>
          <w:tcPr>
            <w:tcW w:w="607" w:type="pct"/>
            <w:tcBorders>
              <w:top w:val="single" w:sz="4" w:space="0" w:color="auto"/>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bCs/>
                <w:color w:val="000000"/>
                <w:sz w:val="23"/>
                <w:szCs w:val="23"/>
                <w:lang w:eastAsia="en-US"/>
              </w:rPr>
            </w:pPr>
            <w:r>
              <w:rPr>
                <w:rFonts w:eastAsia="Calibri"/>
                <w:bCs/>
                <w:color w:val="000000"/>
                <w:sz w:val="23"/>
                <w:szCs w:val="23"/>
                <w:lang w:eastAsia="en-US"/>
              </w:rPr>
              <w:t>2.1.3.</w:t>
            </w:r>
          </w:p>
        </w:tc>
        <w:tc>
          <w:tcPr>
            <w:tcW w:w="3688" w:type="pct"/>
            <w:gridSpan w:val="3"/>
            <w:tcBorders>
              <w:top w:val="single" w:sz="4" w:space="0" w:color="auto"/>
              <w:left w:val="nil"/>
              <w:bottom w:val="single" w:sz="4" w:space="0" w:color="auto"/>
              <w:right w:val="single" w:sz="4" w:space="0" w:color="auto"/>
            </w:tcBorders>
            <w:vAlign w:val="center"/>
            <w:hideMark/>
          </w:tcPr>
          <w:p w:rsidR="008E7ED1" w:rsidRDefault="008E7ED1" w:rsidP="009C4BCA">
            <w:pPr>
              <w:spacing w:line="254" w:lineRule="auto"/>
              <w:rPr>
                <w:rFonts w:eastAsia="Calibri"/>
                <w:bCs/>
                <w:color w:val="000000"/>
                <w:sz w:val="23"/>
                <w:szCs w:val="23"/>
                <w:lang w:eastAsia="en-US"/>
              </w:rPr>
            </w:pPr>
            <w:r>
              <w:rPr>
                <w:rFonts w:eastAsia="Calibri"/>
                <w:bCs/>
                <w:color w:val="000000"/>
                <w:sz w:val="23"/>
                <w:szCs w:val="23"/>
                <w:lang w:eastAsia="en-US"/>
              </w:rPr>
              <w:t xml:space="preserve">Количество прямых </w:t>
            </w:r>
            <w:proofErr w:type="spellStart"/>
            <w:r>
              <w:rPr>
                <w:rFonts w:eastAsia="Calibri"/>
                <w:bCs/>
                <w:color w:val="000000"/>
                <w:sz w:val="23"/>
                <w:szCs w:val="23"/>
                <w:lang w:eastAsia="en-US"/>
              </w:rPr>
              <w:t>благополучателей</w:t>
            </w:r>
            <w:proofErr w:type="spellEnd"/>
            <w:r>
              <w:rPr>
                <w:rFonts w:eastAsia="Calibri"/>
                <w:bCs/>
                <w:color w:val="000000"/>
                <w:sz w:val="23"/>
                <w:szCs w:val="23"/>
                <w:lang w:eastAsia="en-US"/>
              </w:rPr>
              <w:t xml:space="preserve"> от реализации инициативного проекта:</w:t>
            </w:r>
          </w:p>
        </w:tc>
        <w:tc>
          <w:tcPr>
            <w:tcW w:w="705" w:type="pct"/>
            <w:tcBorders>
              <w:top w:val="single" w:sz="4" w:space="0" w:color="auto"/>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bCs/>
                <w:color w:val="000000"/>
                <w:sz w:val="23"/>
                <w:szCs w:val="23"/>
                <w:lang w:eastAsia="en-US"/>
              </w:rPr>
            </w:pPr>
            <w:r>
              <w:rPr>
                <w:rFonts w:eastAsia="Calibri"/>
                <w:bCs/>
                <w:color w:val="000000"/>
                <w:sz w:val="23"/>
                <w:szCs w:val="23"/>
                <w:lang w:eastAsia="en-US"/>
              </w:rPr>
              <w:t> </w:t>
            </w:r>
          </w:p>
        </w:tc>
      </w:tr>
      <w:tr w:rsidR="008E7ED1" w:rsidTr="002E02C3">
        <w:trPr>
          <w:trHeight w:val="70"/>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 </w:t>
            </w:r>
          </w:p>
        </w:tc>
        <w:tc>
          <w:tcPr>
            <w:tcW w:w="3688" w:type="pct"/>
            <w:gridSpan w:val="3"/>
            <w:tcBorders>
              <w:top w:val="nil"/>
              <w:left w:val="nil"/>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 xml:space="preserve">более 500 человек </w:t>
            </w:r>
          </w:p>
        </w:tc>
        <w:tc>
          <w:tcPr>
            <w:tcW w:w="705" w:type="pct"/>
            <w:tcBorders>
              <w:top w:val="nil"/>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4</w:t>
            </w:r>
          </w:p>
        </w:tc>
      </w:tr>
      <w:tr w:rsidR="008E7ED1" w:rsidTr="002E02C3">
        <w:trPr>
          <w:trHeight w:val="70"/>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 </w:t>
            </w:r>
          </w:p>
        </w:tc>
        <w:tc>
          <w:tcPr>
            <w:tcW w:w="3688" w:type="pct"/>
            <w:gridSpan w:val="3"/>
            <w:tcBorders>
              <w:top w:val="nil"/>
              <w:left w:val="nil"/>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 xml:space="preserve">от 250 до 500 человек </w:t>
            </w:r>
          </w:p>
        </w:tc>
        <w:tc>
          <w:tcPr>
            <w:tcW w:w="705" w:type="pct"/>
            <w:tcBorders>
              <w:top w:val="nil"/>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3</w:t>
            </w:r>
          </w:p>
        </w:tc>
      </w:tr>
      <w:tr w:rsidR="008E7ED1" w:rsidTr="002E02C3">
        <w:trPr>
          <w:trHeight w:val="70"/>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 </w:t>
            </w:r>
          </w:p>
        </w:tc>
        <w:tc>
          <w:tcPr>
            <w:tcW w:w="3688" w:type="pct"/>
            <w:gridSpan w:val="3"/>
            <w:tcBorders>
              <w:top w:val="nil"/>
              <w:left w:val="nil"/>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 xml:space="preserve">от 50 до 250 человек </w:t>
            </w:r>
          </w:p>
        </w:tc>
        <w:tc>
          <w:tcPr>
            <w:tcW w:w="705" w:type="pct"/>
            <w:tcBorders>
              <w:top w:val="nil"/>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2</w:t>
            </w:r>
          </w:p>
        </w:tc>
      </w:tr>
      <w:tr w:rsidR="008E7ED1" w:rsidTr="002E02C3">
        <w:trPr>
          <w:trHeight w:val="70"/>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 </w:t>
            </w:r>
          </w:p>
        </w:tc>
        <w:tc>
          <w:tcPr>
            <w:tcW w:w="3688" w:type="pct"/>
            <w:gridSpan w:val="3"/>
            <w:tcBorders>
              <w:top w:val="nil"/>
              <w:left w:val="nil"/>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 xml:space="preserve">до 50 человек </w:t>
            </w:r>
          </w:p>
        </w:tc>
        <w:tc>
          <w:tcPr>
            <w:tcW w:w="705" w:type="pct"/>
            <w:tcBorders>
              <w:top w:val="nil"/>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1</w:t>
            </w:r>
          </w:p>
        </w:tc>
      </w:tr>
      <w:tr w:rsidR="008E7ED1" w:rsidTr="002E02C3">
        <w:trPr>
          <w:trHeight w:val="111"/>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bCs/>
                <w:color w:val="000000"/>
                <w:sz w:val="23"/>
                <w:szCs w:val="23"/>
                <w:lang w:eastAsia="en-US"/>
              </w:rPr>
            </w:pPr>
            <w:r>
              <w:rPr>
                <w:rFonts w:eastAsia="Calibri"/>
                <w:bCs/>
                <w:color w:val="000000"/>
                <w:sz w:val="23"/>
                <w:szCs w:val="23"/>
                <w:lang w:eastAsia="en-US"/>
              </w:rPr>
              <w:t>2.1.4.</w:t>
            </w:r>
          </w:p>
        </w:tc>
        <w:tc>
          <w:tcPr>
            <w:tcW w:w="3688" w:type="pct"/>
            <w:gridSpan w:val="3"/>
            <w:tcBorders>
              <w:top w:val="nil"/>
              <w:left w:val="nil"/>
              <w:bottom w:val="single" w:sz="4" w:space="0" w:color="auto"/>
              <w:right w:val="single" w:sz="4" w:space="0" w:color="auto"/>
            </w:tcBorders>
            <w:vAlign w:val="center"/>
            <w:hideMark/>
          </w:tcPr>
          <w:p w:rsidR="008E7ED1" w:rsidRDefault="008E7ED1" w:rsidP="009C4BCA">
            <w:pPr>
              <w:spacing w:line="254" w:lineRule="auto"/>
              <w:rPr>
                <w:rFonts w:eastAsia="Calibri"/>
                <w:bCs/>
                <w:color w:val="000000"/>
                <w:sz w:val="23"/>
                <w:szCs w:val="23"/>
                <w:lang w:eastAsia="en-US"/>
              </w:rPr>
            </w:pPr>
            <w:r>
              <w:rPr>
                <w:rFonts w:eastAsia="Calibri"/>
                <w:bCs/>
                <w:color w:val="000000"/>
                <w:sz w:val="23"/>
                <w:szCs w:val="23"/>
                <w:lang w:eastAsia="en-US"/>
              </w:rPr>
              <w:t xml:space="preserve">Стоимость инициативного проекта в расчёте на одного прямого </w:t>
            </w:r>
            <w:proofErr w:type="spellStart"/>
            <w:r>
              <w:rPr>
                <w:rFonts w:eastAsia="Calibri"/>
                <w:bCs/>
                <w:color w:val="000000"/>
                <w:sz w:val="23"/>
                <w:szCs w:val="23"/>
                <w:lang w:eastAsia="en-US"/>
              </w:rPr>
              <w:t>благополучателя</w:t>
            </w:r>
            <w:proofErr w:type="spellEnd"/>
            <w:r>
              <w:rPr>
                <w:rFonts w:eastAsia="Calibri"/>
                <w:bCs/>
                <w:color w:val="000000"/>
                <w:sz w:val="23"/>
                <w:szCs w:val="23"/>
                <w:lang w:eastAsia="en-US"/>
              </w:rPr>
              <w:t>:</w:t>
            </w:r>
          </w:p>
        </w:tc>
        <w:tc>
          <w:tcPr>
            <w:tcW w:w="705" w:type="pct"/>
            <w:tcBorders>
              <w:top w:val="nil"/>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bCs/>
                <w:color w:val="000000"/>
                <w:sz w:val="23"/>
                <w:szCs w:val="23"/>
                <w:lang w:eastAsia="en-US"/>
              </w:rPr>
            </w:pPr>
            <w:r>
              <w:rPr>
                <w:rFonts w:eastAsia="Calibri"/>
                <w:bCs/>
                <w:color w:val="000000"/>
                <w:sz w:val="23"/>
                <w:szCs w:val="23"/>
                <w:lang w:eastAsia="en-US"/>
              </w:rPr>
              <w:t> </w:t>
            </w:r>
          </w:p>
        </w:tc>
      </w:tr>
      <w:tr w:rsidR="008E7ED1" w:rsidTr="002E02C3">
        <w:trPr>
          <w:trHeight w:val="70"/>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 </w:t>
            </w:r>
          </w:p>
        </w:tc>
        <w:tc>
          <w:tcPr>
            <w:tcW w:w="3688" w:type="pct"/>
            <w:gridSpan w:val="3"/>
            <w:tcBorders>
              <w:top w:val="nil"/>
              <w:left w:val="nil"/>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до 250 рублей</w:t>
            </w:r>
          </w:p>
        </w:tc>
        <w:tc>
          <w:tcPr>
            <w:tcW w:w="705" w:type="pct"/>
            <w:tcBorders>
              <w:top w:val="nil"/>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15</w:t>
            </w:r>
          </w:p>
        </w:tc>
      </w:tr>
      <w:tr w:rsidR="008E7ED1" w:rsidTr="002E02C3">
        <w:trPr>
          <w:trHeight w:val="70"/>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 </w:t>
            </w:r>
          </w:p>
        </w:tc>
        <w:tc>
          <w:tcPr>
            <w:tcW w:w="3688" w:type="pct"/>
            <w:gridSpan w:val="3"/>
            <w:tcBorders>
              <w:top w:val="nil"/>
              <w:left w:val="nil"/>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от 250 рублей до 500 рублей</w:t>
            </w:r>
          </w:p>
        </w:tc>
        <w:tc>
          <w:tcPr>
            <w:tcW w:w="705" w:type="pct"/>
            <w:tcBorders>
              <w:top w:val="nil"/>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14</w:t>
            </w:r>
          </w:p>
        </w:tc>
      </w:tr>
      <w:tr w:rsidR="008E7ED1" w:rsidTr="002E02C3">
        <w:trPr>
          <w:trHeight w:val="70"/>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 </w:t>
            </w:r>
          </w:p>
        </w:tc>
        <w:tc>
          <w:tcPr>
            <w:tcW w:w="3688" w:type="pct"/>
            <w:gridSpan w:val="3"/>
            <w:tcBorders>
              <w:top w:val="nil"/>
              <w:left w:val="nil"/>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от 500 рублей до 750 рублей</w:t>
            </w:r>
          </w:p>
        </w:tc>
        <w:tc>
          <w:tcPr>
            <w:tcW w:w="705" w:type="pct"/>
            <w:tcBorders>
              <w:top w:val="nil"/>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13</w:t>
            </w:r>
          </w:p>
        </w:tc>
      </w:tr>
      <w:tr w:rsidR="008E7ED1" w:rsidTr="002E02C3">
        <w:trPr>
          <w:trHeight w:val="70"/>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 </w:t>
            </w:r>
          </w:p>
        </w:tc>
        <w:tc>
          <w:tcPr>
            <w:tcW w:w="3688" w:type="pct"/>
            <w:gridSpan w:val="3"/>
            <w:tcBorders>
              <w:top w:val="nil"/>
              <w:left w:val="nil"/>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от 750 рублей до 1000 рублей</w:t>
            </w:r>
          </w:p>
        </w:tc>
        <w:tc>
          <w:tcPr>
            <w:tcW w:w="705" w:type="pct"/>
            <w:tcBorders>
              <w:top w:val="nil"/>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12</w:t>
            </w:r>
          </w:p>
        </w:tc>
      </w:tr>
      <w:tr w:rsidR="008E7ED1" w:rsidTr="002E02C3">
        <w:trPr>
          <w:trHeight w:val="70"/>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 </w:t>
            </w:r>
          </w:p>
        </w:tc>
        <w:tc>
          <w:tcPr>
            <w:tcW w:w="3688" w:type="pct"/>
            <w:gridSpan w:val="3"/>
            <w:tcBorders>
              <w:top w:val="nil"/>
              <w:left w:val="nil"/>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от 1000 рублей до 1500 рублей</w:t>
            </w:r>
          </w:p>
        </w:tc>
        <w:tc>
          <w:tcPr>
            <w:tcW w:w="705" w:type="pct"/>
            <w:tcBorders>
              <w:top w:val="nil"/>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11</w:t>
            </w:r>
          </w:p>
        </w:tc>
      </w:tr>
      <w:tr w:rsidR="008E7ED1" w:rsidTr="002E02C3">
        <w:trPr>
          <w:trHeight w:val="70"/>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 </w:t>
            </w:r>
          </w:p>
        </w:tc>
        <w:tc>
          <w:tcPr>
            <w:tcW w:w="3688" w:type="pct"/>
            <w:gridSpan w:val="3"/>
            <w:tcBorders>
              <w:top w:val="nil"/>
              <w:left w:val="nil"/>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от 1500 рублей до 2000 рублей</w:t>
            </w:r>
          </w:p>
        </w:tc>
        <w:tc>
          <w:tcPr>
            <w:tcW w:w="705" w:type="pct"/>
            <w:tcBorders>
              <w:top w:val="nil"/>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10</w:t>
            </w:r>
          </w:p>
        </w:tc>
      </w:tr>
      <w:tr w:rsidR="008E7ED1" w:rsidTr="002E02C3">
        <w:trPr>
          <w:trHeight w:val="70"/>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 </w:t>
            </w:r>
          </w:p>
        </w:tc>
        <w:tc>
          <w:tcPr>
            <w:tcW w:w="3688" w:type="pct"/>
            <w:gridSpan w:val="3"/>
            <w:tcBorders>
              <w:top w:val="nil"/>
              <w:left w:val="nil"/>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от 2000 рублей до 2500 рублей</w:t>
            </w:r>
          </w:p>
        </w:tc>
        <w:tc>
          <w:tcPr>
            <w:tcW w:w="705" w:type="pct"/>
            <w:tcBorders>
              <w:top w:val="nil"/>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9</w:t>
            </w:r>
          </w:p>
        </w:tc>
      </w:tr>
      <w:tr w:rsidR="008E7ED1" w:rsidTr="002E02C3">
        <w:trPr>
          <w:trHeight w:val="70"/>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 </w:t>
            </w:r>
          </w:p>
        </w:tc>
        <w:tc>
          <w:tcPr>
            <w:tcW w:w="3688" w:type="pct"/>
            <w:gridSpan w:val="3"/>
            <w:tcBorders>
              <w:top w:val="nil"/>
              <w:left w:val="nil"/>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от 2500 рублей до 3000 рублей</w:t>
            </w:r>
          </w:p>
        </w:tc>
        <w:tc>
          <w:tcPr>
            <w:tcW w:w="705" w:type="pct"/>
            <w:tcBorders>
              <w:top w:val="nil"/>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8</w:t>
            </w:r>
          </w:p>
        </w:tc>
      </w:tr>
      <w:tr w:rsidR="008E7ED1" w:rsidTr="002E02C3">
        <w:trPr>
          <w:trHeight w:val="70"/>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 </w:t>
            </w:r>
          </w:p>
        </w:tc>
        <w:tc>
          <w:tcPr>
            <w:tcW w:w="3688" w:type="pct"/>
            <w:gridSpan w:val="3"/>
            <w:tcBorders>
              <w:top w:val="nil"/>
              <w:left w:val="nil"/>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от 3000 рублей до 3500 рублей</w:t>
            </w:r>
          </w:p>
        </w:tc>
        <w:tc>
          <w:tcPr>
            <w:tcW w:w="705" w:type="pct"/>
            <w:tcBorders>
              <w:top w:val="nil"/>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7</w:t>
            </w:r>
          </w:p>
        </w:tc>
      </w:tr>
      <w:tr w:rsidR="008E7ED1" w:rsidTr="002E02C3">
        <w:trPr>
          <w:trHeight w:val="70"/>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 </w:t>
            </w:r>
          </w:p>
        </w:tc>
        <w:tc>
          <w:tcPr>
            <w:tcW w:w="3688" w:type="pct"/>
            <w:gridSpan w:val="3"/>
            <w:tcBorders>
              <w:top w:val="nil"/>
              <w:left w:val="nil"/>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от 3500 рублей</w:t>
            </w:r>
          </w:p>
        </w:tc>
        <w:tc>
          <w:tcPr>
            <w:tcW w:w="705" w:type="pct"/>
            <w:tcBorders>
              <w:top w:val="nil"/>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6</w:t>
            </w:r>
          </w:p>
        </w:tc>
      </w:tr>
      <w:tr w:rsidR="008E7ED1" w:rsidTr="002E02C3">
        <w:trPr>
          <w:trHeight w:val="630"/>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bCs/>
                <w:color w:val="000000"/>
                <w:sz w:val="23"/>
                <w:szCs w:val="23"/>
                <w:lang w:eastAsia="en-US"/>
              </w:rPr>
            </w:pPr>
            <w:r>
              <w:rPr>
                <w:rFonts w:eastAsia="Calibri"/>
                <w:bCs/>
                <w:color w:val="000000"/>
                <w:sz w:val="23"/>
                <w:szCs w:val="23"/>
                <w:lang w:eastAsia="en-US"/>
              </w:rPr>
              <w:t>2.1.5.</w:t>
            </w:r>
          </w:p>
        </w:tc>
        <w:tc>
          <w:tcPr>
            <w:tcW w:w="4393" w:type="pct"/>
            <w:gridSpan w:val="4"/>
            <w:tcBorders>
              <w:top w:val="single" w:sz="4" w:space="0" w:color="auto"/>
              <w:left w:val="nil"/>
              <w:bottom w:val="single" w:sz="4" w:space="0" w:color="auto"/>
              <w:right w:val="single" w:sz="4" w:space="0" w:color="auto"/>
            </w:tcBorders>
            <w:vAlign w:val="center"/>
            <w:hideMark/>
          </w:tcPr>
          <w:p w:rsidR="008E7ED1" w:rsidRDefault="008E7ED1" w:rsidP="009C4BCA">
            <w:pPr>
              <w:spacing w:line="254" w:lineRule="auto"/>
              <w:rPr>
                <w:rFonts w:eastAsia="Calibri"/>
                <w:bCs/>
                <w:color w:val="000000"/>
                <w:sz w:val="23"/>
                <w:szCs w:val="23"/>
                <w:lang w:eastAsia="en-US"/>
              </w:rPr>
            </w:pPr>
            <w:r>
              <w:rPr>
                <w:rFonts w:eastAsia="Calibri"/>
                <w:bCs/>
                <w:color w:val="000000"/>
                <w:sz w:val="23"/>
                <w:szCs w:val="23"/>
                <w:lang w:eastAsia="en-US"/>
              </w:rPr>
              <w:t>Необходимость осуществления дополнительных бюджетных расходов в последующих периодах в целях содержания (поддержания) результатов инициативного проекта</w:t>
            </w:r>
          </w:p>
        </w:tc>
      </w:tr>
      <w:tr w:rsidR="008E7ED1" w:rsidTr="002E02C3">
        <w:trPr>
          <w:trHeight w:val="70"/>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 </w:t>
            </w:r>
          </w:p>
        </w:tc>
        <w:tc>
          <w:tcPr>
            <w:tcW w:w="3688" w:type="pct"/>
            <w:gridSpan w:val="3"/>
            <w:tcBorders>
              <w:top w:val="nil"/>
              <w:left w:val="nil"/>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нет</w:t>
            </w:r>
          </w:p>
        </w:tc>
        <w:tc>
          <w:tcPr>
            <w:tcW w:w="705" w:type="pct"/>
            <w:tcBorders>
              <w:top w:val="nil"/>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5</w:t>
            </w:r>
          </w:p>
        </w:tc>
      </w:tr>
      <w:tr w:rsidR="008E7ED1" w:rsidTr="002E02C3">
        <w:trPr>
          <w:trHeight w:val="70"/>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 </w:t>
            </w:r>
          </w:p>
        </w:tc>
        <w:tc>
          <w:tcPr>
            <w:tcW w:w="3688" w:type="pct"/>
            <w:gridSpan w:val="3"/>
            <w:tcBorders>
              <w:top w:val="nil"/>
              <w:left w:val="nil"/>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да</w:t>
            </w:r>
          </w:p>
        </w:tc>
        <w:tc>
          <w:tcPr>
            <w:tcW w:w="705" w:type="pct"/>
            <w:tcBorders>
              <w:top w:val="nil"/>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0</w:t>
            </w:r>
          </w:p>
        </w:tc>
      </w:tr>
      <w:tr w:rsidR="008E7ED1" w:rsidTr="002E02C3">
        <w:trPr>
          <w:trHeight w:val="70"/>
        </w:trPr>
        <w:tc>
          <w:tcPr>
            <w:tcW w:w="607" w:type="pct"/>
            <w:tcBorders>
              <w:top w:val="single" w:sz="4" w:space="0" w:color="auto"/>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bCs/>
                <w:color w:val="000000"/>
                <w:sz w:val="23"/>
                <w:szCs w:val="23"/>
                <w:lang w:eastAsia="en-US"/>
              </w:rPr>
            </w:pPr>
            <w:r>
              <w:rPr>
                <w:rFonts w:eastAsia="Calibri"/>
                <w:bCs/>
                <w:color w:val="000000"/>
                <w:sz w:val="23"/>
                <w:szCs w:val="23"/>
                <w:lang w:eastAsia="en-US"/>
              </w:rPr>
              <w:t>2.1.6.</w:t>
            </w:r>
          </w:p>
        </w:tc>
        <w:tc>
          <w:tcPr>
            <w:tcW w:w="4393" w:type="pct"/>
            <w:gridSpan w:val="4"/>
            <w:tcBorders>
              <w:top w:val="single" w:sz="4" w:space="0" w:color="auto"/>
              <w:left w:val="nil"/>
              <w:bottom w:val="single" w:sz="4" w:space="0" w:color="auto"/>
              <w:right w:val="single" w:sz="4" w:space="0" w:color="auto"/>
            </w:tcBorders>
            <w:vAlign w:val="center"/>
            <w:hideMark/>
          </w:tcPr>
          <w:p w:rsidR="008E7ED1" w:rsidRDefault="008E7ED1" w:rsidP="009C4BCA">
            <w:pPr>
              <w:spacing w:line="254" w:lineRule="auto"/>
              <w:rPr>
                <w:rFonts w:eastAsia="Calibri"/>
                <w:bCs/>
                <w:color w:val="000000"/>
                <w:sz w:val="23"/>
                <w:szCs w:val="23"/>
                <w:lang w:eastAsia="en-US"/>
              </w:rPr>
            </w:pPr>
            <w:r>
              <w:rPr>
                <w:rFonts w:eastAsia="Calibri"/>
                <w:bCs/>
                <w:color w:val="000000"/>
                <w:sz w:val="23"/>
                <w:szCs w:val="23"/>
                <w:lang w:eastAsia="en-US"/>
              </w:rPr>
              <w:t>Срок реализации инициативного проекта</w:t>
            </w:r>
          </w:p>
        </w:tc>
      </w:tr>
      <w:tr w:rsidR="008E7ED1" w:rsidTr="002E02C3">
        <w:trPr>
          <w:trHeight w:val="237"/>
        </w:trPr>
        <w:tc>
          <w:tcPr>
            <w:tcW w:w="607" w:type="pct"/>
            <w:tcBorders>
              <w:top w:val="single" w:sz="4" w:space="0" w:color="auto"/>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 </w:t>
            </w:r>
          </w:p>
        </w:tc>
        <w:tc>
          <w:tcPr>
            <w:tcW w:w="3688" w:type="pct"/>
            <w:gridSpan w:val="3"/>
            <w:tcBorders>
              <w:top w:val="single" w:sz="4" w:space="0" w:color="auto"/>
              <w:left w:val="nil"/>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до 1 календарного года</w:t>
            </w:r>
          </w:p>
        </w:tc>
        <w:tc>
          <w:tcPr>
            <w:tcW w:w="705" w:type="pct"/>
            <w:tcBorders>
              <w:top w:val="single" w:sz="4" w:space="0" w:color="auto"/>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4</w:t>
            </w:r>
          </w:p>
        </w:tc>
      </w:tr>
      <w:tr w:rsidR="008E7ED1" w:rsidTr="002E02C3">
        <w:trPr>
          <w:trHeight w:val="272"/>
        </w:trPr>
        <w:tc>
          <w:tcPr>
            <w:tcW w:w="607" w:type="pct"/>
            <w:tcBorders>
              <w:top w:val="single" w:sz="4" w:space="0" w:color="auto"/>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 </w:t>
            </w:r>
          </w:p>
        </w:tc>
        <w:tc>
          <w:tcPr>
            <w:tcW w:w="3688" w:type="pct"/>
            <w:gridSpan w:val="3"/>
            <w:tcBorders>
              <w:top w:val="single" w:sz="4" w:space="0" w:color="auto"/>
              <w:left w:val="nil"/>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до 2 календарных лет</w:t>
            </w:r>
          </w:p>
        </w:tc>
        <w:tc>
          <w:tcPr>
            <w:tcW w:w="705" w:type="pct"/>
            <w:tcBorders>
              <w:top w:val="single" w:sz="4" w:space="0" w:color="auto"/>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3</w:t>
            </w:r>
          </w:p>
        </w:tc>
      </w:tr>
      <w:tr w:rsidR="008E7ED1" w:rsidTr="002E02C3">
        <w:trPr>
          <w:trHeight w:val="321"/>
        </w:trPr>
        <w:tc>
          <w:tcPr>
            <w:tcW w:w="607" w:type="pct"/>
            <w:tcBorders>
              <w:top w:val="single" w:sz="4" w:space="0" w:color="auto"/>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 </w:t>
            </w:r>
          </w:p>
        </w:tc>
        <w:tc>
          <w:tcPr>
            <w:tcW w:w="3688" w:type="pct"/>
            <w:gridSpan w:val="3"/>
            <w:tcBorders>
              <w:top w:val="single" w:sz="4" w:space="0" w:color="auto"/>
              <w:left w:val="nil"/>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до 3 календарных лет</w:t>
            </w:r>
          </w:p>
        </w:tc>
        <w:tc>
          <w:tcPr>
            <w:tcW w:w="705" w:type="pct"/>
            <w:tcBorders>
              <w:top w:val="single" w:sz="4" w:space="0" w:color="auto"/>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2</w:t>
            </w:r>
          </w:p>
        </w:tc>
      </w:tr>
      <w:tr w:rsidR="008E7ED1" w:rsidTr="002E02C3">
        <w:trPr>
          <w:trHeight w:val="91"/>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 </w:t>
            </w:r>
          </w:p>
        </w:tc>
        <w:tc>
          <w:tcPr>
            <w:tcW w:w="3688" w:type="pct"/>
            <w:gridSpan w:val="3"/>
            <w:tcBorders>
              <w:top w:val="nil"/>
              <w:left w:val="nil"/>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более 3 календарных лет</w:t>
            </w:r>
          </w:p>
        </w:tc>
        <w:tc>
          <w:tcPr>
            <w:tcW w:w="705" w:type="pct"/>
            <w:tcBorders>
              <w:top w:val="nil"/>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1</w:t>
            </w:r>
          </w:p>
        </w:tc>
      </w:tr>
      <w:tr w:rsidR="008E7ED1" w:rsidTr="002E02C3">
        <w:trPr>
          <w:trHeight w:val="70"/>
        </w:trPr>
        <w:tc>
          <w:tcPr>
            <w:tcW w:w="607" w:type="pct"/>
            <w:tcBorders>
              <w:top w:val="single" w:sz="4" w:space="0" w:color="auto"/>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bCs/>
                <w:color w:val="000000"/>
                <w:sz w:val="23"/>
                <w:szCs w:val="23"/>
                <w:lang w:eastAsia="en-US"/>
              </w:rPr>
            </w:pPr>
            <w:r>
              <w:rPr>
                <w:rFonts w:eastAsia="Calibri"/>
                <w:bCs/>
                <w:color w:val="000000"/>
                <w:sz w:val="23"/>
                <w:szCs w:val="23"/>
                <w:lang w:eastAsia="en-US"/>
              </w:rPr>
              <w:t>2.1.7.</w:t>
            </w:r>
          </w:p>
        </w:tc>
        <w:tc>
          <w:tcPr>
            <w:tcW w:w="4393" w:type="pct"/>
            <w:gridSpan w:val="4"/>
            <w:tcBorders>
              <w:top w:val="single" w:sz="4" w:space="0" w:color="auto"/>
              <w:left w:val="nil"/>
              <w:bottom w:val="single" w:sz="4" w:space="0" w:color="auto"/>
              <w:right w:val="single" w:sz="4" w:space="0" w:color="auto"/>
            </w:tcBorders>
            <w:vAlign w:val="center"/>
            <w:hideMark/>
          </w:tcPr>
          <w:p w:rsidR="008E7ED1" w:rsidRDefault="008E7ED1" w:rsidP="009C4BCA">
            <w:pPr>
              <w:spacing w:line="254" w:lineRule="auto"/>
              <w:rPr>
                <w:rFonts w:eastAsia="Calibri"/>
                <w:bCs/>
                <w:color w:val="000000"/>
                <w:sz w:val="23"/>
                <w:szCs w:val="23"/>
                <w:lang w:eastAsia="en-US"/>
              </w:rPr>
            </w:pPr>
            <w:r>
              <w:rPr>
                <w:rFonts w:eastAsia="Calibri"/>
                <w:bCs/>
                <w:color w:val="000000"/>
                <w:sz w:val="23"/>
                <w:szCs w:val="23"/>
                <w:lang w:eastAsia="en-US"/>
              </w:rPr>
              <w:t xml:space="preserve">«Срок жизни» результатов инициативного проекта </w:t>
            </w:r>
          </w:p>
        </w:tc>
      </w:tr>
      <w:tr w:rsidR="008E7ED1" w:rsidTr="002E02C3">
        <w:trPr>
          <w:trHeight w:val="131"/>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bCs/>
                <w:color w:val="000000"/>
                <w:sz w:val="23"/>
                <w:szCs w:val="23"/>
                <w:lang w:eastAsia="en-US"/>
              </w:rPr>
            </w:pPr>
            <w:r>
              <w:rPr>
                <w:rFonts w:eastAsia="Calibri"/>
                <w:bCs/>
                <w:color w:val="000000"/>
                <w:sz w:val="23"/>
                <w:szCs w:val="23"/>
                <w:lang w:eastAsia="en-US"/>
              </w:rPr>
              <w:t> </w:t>
            </w:r>
          </w:p>
        </w:tc>
        <w:tc>
          <w:tcPr>
            <w:tcW w:w="3688" w:type="pct"/>
            <w:gridSpan w:val="3"/>
            <w:tcBorders>
              <w:top w:val="nil"/>
              <w:left w:val="nil"/>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от 5 лет</w:t>
            </w:r>
          </w:p>
        </w:tc>
        <w:tc>
          <w:tcPr>
            <w:tcW w:w="705" w:type="pct"/>
            <w:tcBorders>
              <w:top w:val="nil"/>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4</w:t>
            </w:r>
          </w:p>
        </w:tc>
      </w:tr>
      <w:tr w:rsidR="008E7ED1" w:rsidTr="002E02C3">
        <w:trPr>
          <w:trHeight w:val="70"/>
        </w:trPr>
        <w:tc>
          <w:tcPr>
            <w:tcW w:w="607" w:type="pct"/>
            <w:tcBorders>
              <w:top w:val="single" w:sz="4" w:space="0" w:color="auto"/>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bCs/>
                <w:color w:val="000000"/>
                <w:sz w:val="23"/>
                <w:szCs w:val="23"/>
                <w:lang w:eastAsia="en-US"/>
              </w:rPr>
            </w:pPr>
            <w:r>
              <w:rPr>
                <w:rFonts w:eastAsia="Calibri"/>
                <w:bCs/>
                <w:color w:val="000000"/>
                <w:sz w:val="23"/>
                <w:szCs w:val="23"/>
                <w:lang w:eastAsia="en-US"/>
              </w:rPr>
              <w:t> </w:t>
            </w:r>
          </w:p>
        </w:tc>
        <w:tc>
          <w:tcPr>
            <w:tcW w:w="3688" w:type="pct"/>
            <w:gridSpan w:val="3"/>
            <w:tcBorders>
              <w:top w:val="single" w:sz="4" w:space="0" w:color="auto"/>
              <w:left w:val="nil"/>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от 3 до 5 лет</w:t>
            </w:r>
          </w:p>
        </w:tc>
        <w:tc>
          <w:tcPr>
            <w:tcW w:w="705" w:type="pct"/>
            <w:tcBorders>
              <w:top w:val="single" w:sz="4" w:space="0" w:color="auto"/>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3</w:t>
            </w:r>
          </w:p>
        </w:tc>
      </w:tr>
      <w:tr w:rsidR="008E7ED1" w:rsidTr="002E02C3">
        <w:trPr>
          <w:trHeight w:val="70"/>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 </w:t>
            </w:r>
          </w:p>
        </w:tc>
        <w:tc>
          <w:tcPr>
            <w:tcW w:w="3688" w:type="pct"/>
            <w:gridSpan w:val="3"/>
            <w:tcBorders>
              <w:top w:val="nil"/>
              <w:left w:val="nil"/>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от 1 до 3 лет</w:t>
            </w:r>
          </w:p>
        </w:tc>
        <w:tc>
          <w:tcPr>
            <w:tcW w:w="705" w:type="pct"/>
            <w:tcBorders>
              <w:top w:val="nil"/>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2</w:t>
            </w:r>
          </w:p>
        </w:tc>
      </w:tr>
      <w:tr w:rsidR="008E7ED1" w:rsidTr="002E02C3">
        <w:trPr>
          <w:trHeight w:val="70"/>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 </w:t>
            </w:r>
          </w:p>
        </w:tc>
        <w:tc>
          <w:tcPr>
            <w:tcW w:w="3688" w:type="pct"/>
            <w:gridSpan w:val="3"/>
            <w:tcBorders>
              <w:top w:val="nil"/>
              <w:left w:val="nil"/>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до 1 года</w:t>
            </w:r>
          </w:p>
        </w:tc>
        <w:tc>
          <w:tcPr>
            <w:tcW w:w="705" w:type="pct"/>
            <w:tcBorders>
              <w:top w:val="nil"/>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1</w:t>
            </w:r>
          </w:p>
        </w:tc>
      </w:tr>
      <w:tr w:rsidR="008E7ED1" w:rsidTr="002E02C3">
        <w:trPr>
          <w:trHeight w:val="70"/>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bCs/>
                <w:color w:val="000000"/>
                <w:sz w:val="23"/>
                <w:szCs w:val="23"/>
                <w:lang w:eastAsia="en-US"/>
              </w:rPr>
            </w:pPr>
            <w:r>
              <w:rPr>
                <w:rFonts w:eastAsia="Calibri"/>
                <w:bCs/>
                <w:color w:val="000000"/>
                <w:sz w:val="23"/>
                <w:szCs w:val="23"/>
                <w:lang w:eastAsia="en-US"/>
              </w:rPr>
              <w:t>2.2.</w:t>
            </w:r>
          </w:p>
        </w:tc>
        <w:tc>
          <w:tcPr>
            <w:tcW w:w="4393" w:type="pct"/>
            <w:gridSpan w:val="4"/>
            <w:tcBorders>
              <w:top w:val="single" w:sz="4" w:space="0" w:color="auto"/>
              <w:left w:val="nil"/>
              <w:bottom w:val="single" w:sz="4" w:space="0" w:color="auto"/>
              <w:right w:val="single" w:sz="4" w:space="0" w:color="auto"/>
            </w:tcBorders>
            <w:vAlign w:val="center"/>
            <w:hideMark/>
          </w:tcPr>
          <w:p w:rsidR="008E7ED1" w:rsidRDefault="008E7ED1" w:rsidP="009C4BCA">
            <w:pPr>
              <w:spacing w:line="254" w:lineRule="auto"/>
              <w:rPr>
                <w:rFonts w:eastAsia="Calibri"/>
                <w:bCs/>
                <w:color w:val="000000"/>
                <w:sz w:val="23"/>
                <w:szCs w:val="23"/>
                <w:lang w:eastAsia="en-US"/>
              </w:rPr>
            </w:pPr>
            <w:r>
              <w:rPr>
                <w:rFonts w:eastAsia="Calibri"/>
                <w:bCs/>
                <w:color w:val="000000"/>
                <w:sz w:val="23"/>
                <w:szCs w:val="23"/>
                <w:lang w:eastAsia="en-US"/>
              </w:rPr>
              <w:t>Оригинальность, инновационность инициативного проекта</w:t>
            </w:r>
          </w:p>
        </w:tc>
      </w:tr>
      <w:tr w:rsidR="008E7ED1" w:rsidTr="002E02C3">
        <w:trPr>
          <w:trHeight w:val="70"/>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bCs/>
                <w:color w:val="000000"/>
                <w:sz w:val="23"/>
                <w:szCs w:val="23"/>
                <w:lang w:eastAsia="en-US"/>
              </w:rPr>
            </w:pPr>
            <w:r>
              <w:rPr>
                <w:rFonts w:eastAsia="Calibri"/>
                <w:bCs/>
                <w:color w:val="000000"/>
                <w:sz w:val="23"/>
                <w:szCs w:val="23"/>
                <w:lang w:eastAsia="en-US"/>
              </w:rPr>
              <w:t>2.2.1.</w:t>
            </w:r>
          </w:p>
        </w:tc>
        <w:tc>
          <w:tcPr>
            <w:tcW w:w="4393" w:type="pct"/>
            <w:gridSpan w:val="4"/>
            <w:tcBorders>
              <w:top w:val="single" w:sz="4" w:space="0" w:color="auto"/>
              <w:left w:val="nil"/>
              <w:bottom w:val="single" w:sz="4" w:space="0" w:color="auto"/>
              <w:right w:val="single" w:sz="4" w:space="0" w:color="auto"/>
            </w:tcBorders>
            <w:vAlign w:val="center"/>
            <w:hideMark/>
          </w:tcPr>
          <w:p w:rsidR="008E7ED1" w:rsidRDefault="008E7ED1" w:rsidP="009C4BCA">
            <w:pPr>
              <w:spacing w:line="254" w:lineRule="auto"/>
              <w:rPr>
                <w:rFonts w:eastAsia="Calibri"/>
                <w:bCs/>
                <w:color w:val="000000"/>
                <w:sz w:val="23"/>
                <w:szCs w:val="23"/>
                <w:lang w:eastAsia="en-US"/>
              </w:rPr>
            </w:pPr>
            <w:r>
              <w:rPr>
                <w:rFonts w:eastAsia="Calibri"/>
                <w:bCs/>
                <w:color w:val="000000"/>
                <w:sz w:val="23"/>
                <w:szCs w:val="23"/>
                <w:lang w:eastAsia="en-US"/>
              </w:rPr>
              <w:t>Оригинальность, необычность идеи инициативного проекта</w:t>
            </w:r>
          </w:p>
        </w:tc>
      </w:tr>
      <w:tr w:rsidR="008E7ED1" w:rsidTr="002E02C3">
        <w:trPr>
          <w:trHeight w:val="70"/>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bCs/>
                <w:color w:val="000000"/>
                <w:sz w:val="23"/>
                <w:szCs w:val="23"/>
                <w:lang w:eastAsia="en-US"/>
              </w:rPr>
            </w:pPr>
            <w:r>
              <w:rPr>
                <w:rFonts w:eastAsia="Calibri"/>
                <w:bCs/>
                <w:color w:val="000000"/>
                <w:sz w:val="23"/>
                <w:szCs w:val="23"/>
                <w:lang w:eastAsia="en-US"/>
              </w:rPr>
              <w:t> </w:t>
            </w:r>
          </w:p>
        </w:tc>
        <w:tc>
          <w:tcPr>
            <w:tcW w:w="3688" w:type="pct"/>
            <w:gridSpan w:val="3"/>
            <w:tcBorders>
              <w:top w:val="nil"/>
              <w:left w:val="nil"/>
              <w:bottom w:val="single" w:sz="4" w:space="0" w:color="auto"/>
              <w:right w:val="single" w:sz="4" w:space="0" w:color="auto"/>
            </w:tcBorders>
            <w:vAlign w:val="center"/>
            <w:hideMark/>
          </w:tcPr>
          <w:p w:rsidR="008E7ED1" w:rsidRDefault="008E7ED1" w:rsidP="009C4BCA">
            <w:pPr>
              <w:spacing w:line="254" w:lineRule="auto"/>
              <w:rPr>
                <w:rFonts w:eastAsia="Calibri"/>
                <w:bCs/>
                <w:color w:val="000000"/>
                <w:sz w:val="23"/>
                <w:szCs w:val="23"/>
                <w:lang w:eastAsia="en-US"/>
              </w:rPr>
            </w:pPr>
            <w:r>
              <w:rPr>
                <w:rFonts w:eastAsia="Calibri"/>
                <w:bCs/>
                <w:color w:val="000000"/>
                <w:sz w:val="23"/>
                <w:szCs w:val="23"/>
                <w:lang w:eastAsia="en-US"/>
              </w:rPr>
              <w:t>да</w:t>
            </w:r>
          </w:p>
        </w:tc>
        <w:tc>
          <w:tcPr>
            <w:tcW w:w="705" w:type="pct"/>
            <w:tcBorders>
              <w:top w:val="nil"/>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5</w:t>
            </w:r>
          </w:p>
        </w:tc>
      </w:tr>
      <w:tr w:rsidR="008E7ED1" w:rsidTr="002E02C3">
        <w:trPr>
          <w:trHeight w:val="70"/>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bCs/>
                <w:color w:val="000000"/>
                <w:sz w:val="23"/>
                <w:szCs w:val="23"/>
                <w:lang w:eastAsia="en-US"/>
              </w:rPr>
            </w:pPr>
            <w:r>
              <w:rPr>
                <w:rFonts w:eastAsia="Calibri"/>
                <w:bCs/>
                <w:color w:val="000000"/>
                <w:sz w:val="23"/>
                <w:szCs w:val="23"/>
                <w:lang w:eastAsia="en-US"/>
              </w:rPr>
              <w:t> </w:t>
            </w:r>
          </w:p>
        </w:tc>
        <w:tc>
          <w:tcPr>
            <w:tcW w:w="3688" w:type="pct"/>
            <w:gridSpan w:val="3"/>
            <w:tcBorders>
              <w:top w:val="nil"/>
              <w:left w:val="nil"/>
              <w:bottom w:val="single" w:sz="4" w:space="0" w:color="auto"/>
              <w:right w:val="single" w:sz="4" w:space="0" w:color="auto"/>
            </w:tcBorders>
            <w:vAlign w:val="center"/>
            <w:hideMark/>
          </w:tcPr>
          <w:p w:rsidR="008E7ED1" w:rsidRDefault="008E7ED1" w:rsidP="009C4BCA">
            <w:pPr>
              <w:spacing w:line="254" w:lineRule="auto"/>
              <w:rPr>
                <w:rFonts w:eastAsia="Calibri"/>
                <w:bCs/>
                <w:color w:val="000000"/>
                <w:sz w:val="23"/>
                <w:szCs w:val="23"/>
                <w:lang w:eastAsia="en-US"/>
              </w:rPr>
            </w:pPr>
            <w:r>
              <w:rPr>
                <w:rFonts w:eastAsia="Calibri"/>
                <w:bCs/>
                <w:color w:val="000000"/>
                <w:sz w:val="23"/>
                <w:szCs w:val="23"/>
                <w:lang w:eastAsia="en-US"/>
              </w:rPr>
              <w:t>нет</w:t>
            </w:r>
          </w:p>
        </w:tc>
        <w:tc>
          <w:tcPr>
            <w:tcW w:w="705" w:type="pct"/>
            <w:tcBorders>
              <w:top w:val="nil"/>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0</w:t>
            </w:r>
          </w:p>
        </w:tc>
      </w:tr>
      <w:tr w:rsidR="008E7ED1" w:rsidTr="002E02C3">
        <w:trPr>
          <w:trHeight w:val="375"/>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bCs/>
                <w:color w:val="000000"/>
                <w:sz w:val="23"/>
                <w:szCs w:val="23"/>
                <w:lang w:eastAsia="en-US"/>
              </w:rPr>
            </w:pPr>
            <w:r>
              <w:rPr>
                <w:rFonts w:eastAsia="Calibri"/>
                <w:bCs/>
                <w:color w:val="000000"/>
                <w:sz w:val="23"/>
                <w:szCs w:val="23"/>
                <w:lang w:eastAsia="en-US"/>
              </w:rPr>
              <w:t>2.2.2.</w:t>
            </w:r>
          </w:p>
        </w:tc>
        <w:tc>
          <w:tcPr>
            <w:tcW w:w="3688" w:type="pct"/>
            <w:gridSpan w:val="3"/>
            <w:tcBorders>
              <w:top w:val="nil"/>
              <w:left w:val="nil"/>
              <w:bottom w:val="single" w:sz="4" w:space="0" w:color="auto"/>
              <w:right w:val="single" w:sz="4" w:space="0" w:color="auto"/>
            </w:tcBorders>
            <w:vAlign w:val="center"/>
            <w:hideMark/>
          </w:tcPr>
          <w:p w:rsidR="008E7ED1" w:rsidRDefault="008E7ED1" w:rsidP="009C4BCA">
            <w:pPr>
              <w:spacing w:line="254" w:lineRule="auto"/>
              <w:rPr>
                <w:rFonts w:eastAsia="Calibri"/>
                <w:bCs/>
                <w:color w:val="000000"/>
                <w:sz w:val="23"/>
                <w:szCs w:val="23"/>
                <w:lang w:eastAsia="en-US"/>
              </w:rPr>
            </w:pPr>
            <w:r>
              <w:rPr>
                <w:rFonts w:eastAsia="Calibri"/>
                <w:bCs/>
                <w:color w:val="000000"/>
                <w:sz w:val="23"/>
                <w:szCs w:val="23"/>
                <w:lang w:eastAsia="en-US"/>
              </w:rPr>
              <w:t>Использование инновационных технологий, новых технических решений</w:t>
            </w:r>
          </w:p>
        </w:tc>
        <w:tc>
          <w:tcPr>
            <w:tcW w:w="705" w:type="pct"/>
            <w:tcBorders>
              <w:top w:val="nil"/>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bCs/>
                <w:color w:val="000000"/>
                <w:sz w:val="23"/>
                <w:szCs w:val="23"/>
                <w:lang w:eastAsia="en-US"/>
              </w:rPr>
            </w:pPr>
            <w:r>
              <w:rPr>
                <w:rFonts w:eastAsia="Calibri"/>
                <w:bCs/>
                <w:color w:val="000000"/>
                <w:sz w:val="23"/>
                <w:szCs w:val="23"/>
                <w:lang w:eastAsia="en-US"/>
              </w:rPr>
              <w:t> </w:t>
            </w:r>
          </w:p>
        </w:tc>
      </w:tr>
      <w:tr w:rsidR="008E7ED1" w:rsidTr="002E02C3">
        <w:trPr>
          <w:trHeight w:val="315"/>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 </w:t>
            </w:r>
          </w:p>
        </w:tc>
        <w:tc>
          <w:tcPr>
            <w:tcW w:w="3688" w:type="pct"/>
            <w:gridSpan w:val="3"/>
            <w:tcBorders>
              <w:top w:val="nil"/>
              <w:left w:val="nil"/>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да</w:t>
            </w:r>
          </w:p>
        </w:tc>
        <w:tc>
          <w:tcPr>
            <w:tcW w:w="705" w:type="pct"/>
            <w:tcBorders>
              <w:top w:val="nil"/>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bCs/>
                <w:color w:val="000000"/>
                <w:sz w:val="23"/>
                <w:szCs w:val="23"/>
                <w:lang w:eastAsia="en-US"/>
              </w:rPr>
            </w:pPr>
            <w:r>
              <w:rPr>
                <w:rFonts w:eastAsia="Calibri"/>
                <w:bCs/>
                <w:color w:val="000000"/>
                <w:sz w:val="23"/>
                <w:szCs w:val="23"/>
                <w:lang w:eastAsia="en-US"/>
              </w:rPr>
              <w:t>5</w:t>
            </w:r>
          </w:p>
        </w:tc>
      </w:tr>
      <w:tr w:rsidR="008E7ED1" w:rsidTr="002E02C3">
        <w:trPr>
          <w:trHeight w:val="206"/>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 </w:t>
            </w:r>
          </w:p>
        </w:tc>
        <w:tc>
          <w:tcPr>
            <w:tcW w:w="3688" w:type="pct"/>
            <w:gridSpan w:val="3"/>
            <w:tcBorders>
              <w:top w:val="nil"/>
              <w:left w:val="nil"/>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нет</w:t>
            </w:r>
          </w:p>
        </w:tc>
        <w:tc>
          <w:tcPr>
            <w:tcW w:w="705" w:type="pct"/>
            <w:tcBorders>
              <w:top w:val="nil"/>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0</w:t>
            </w:r>
          </w:p>
        </w:tc>
      </w:tr>
      <w:tr w:rsidR="008E7ED1" w:rsidTr="002E02C3">
        <w:trPr>
          <w:trHeight w:val="465"/>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bCs/>
                <w:color w:val="000000"/>
                <w:sz w:val="23"/>
                <w:szCs w:val="23"/>
                <w:lang w:eastAsia="en-US"/>
              </w:rPr>
            </w:pPr>
            <w:r>
              <w:rPr>
                <w:rFonts w:eastAsia="Calibri"/>
                <w:bCs/>
                <w:color w:val="000000"/>
                <w:sz w:val="23"/>
                <w:szCs w:val="23"/>
                <w:lang w:eastAsia="en-US"/>
              </w:rPr>
              <w:t>2.3.</w:t>
            </w:r>
          </w:p>
        </w:tc>
        <w:tc>
          <w:tcPr>
            <w:tcW w:w="4393" w:type="pct"/>
            <w:gridSpan w:val="4"/>
            <w:tcBorders>
              <w:top w:val="single" w:sz="4" w:space="0" w:color="auto"/>
              <w:left w:val="nil"/>
              <w:bottom w:val="single" w:sz="4" w:space="0" w:color="auto"/>
              <w:right w:val="single" w:sz="4" w:space="0" w:color="auto"/>
            </w:tcBorders>
            <w:vAlign w:val="center"/>
            <w:hideMark/>
          </w:tcPr>
          <w:p w:rsidR="008E7ED1" w:rsidRDefault="008E7ED1" w:rsidP="009C4BCA">
            <w:pPr>
              <w:spacing w:line="254" w:lineRule="auto"/>
              <w:rPr>
                <w:rFonts w:eastAsia="Calibri"/>
                <w:bCs/>
                <w:color w:val="000000"/>
                <w:sz w:val="23"/>
                <w:szCs w:val="23"/>
                <w:lang w:eastAsia="en-US"/>
              </w:rPr>
            </w:pPr>
            <w:r>
              <w:rPr>
                <w:rFonts w:eastAsia="Calibri"/>
                <w:bCs/>
                <w:color w:val="000000"/>
                <w:sz w:val="23"/>
                <w:szCs w:val="23"/>
                <w:lang w:eastAsia="en-US"/>
              </w:rPr>
              <w:t>Качество подготовки документов для участия в конкурсном отборе инициативного проекта</w:t>
            </w:r>
          </w:p>
        </w:tc>
      </w:tr>
      <w:tr w:rsidR="008E7ED1" w:rsidTr="002E02C3">
        <w:trPr>
          <w:trHeight w:val="630"/>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bCs/>
                <w:color w:val="000000"/>
                <w:sz w:val="23"/>
                <w:szCs w:val="23"/>
                <w:lang w:eastAsia="en-US"/>
              </w:rPr>
            </w:pPr>
            <w:r>
              <w:rPr>
                <w:rFonts w:eastAsia="Calibri"/>
                <w:bCs/>
                <w:color w:val="000000"/>
                <w:sz w:val="23"/>
                <w:szCs w:val="23"/>
                <w:lang w:eastAsia="en-US"/>
              </w:rPr>
              <w:t>2.3.1.</w:t>
            </w:r>
          </w:p>
        </w:tc>
        <w:tc>
          <w:tcPr>
            <w:tcW w:w="4393" w:type="pct"/>
            <w:gridSpan w:val="4"/>
            <w:tcBorders>
              <w:top w:val="single" w:sz="4" w:space="0" w:color="auto"/>
              <w:left w:val="nil"/>
              <w:bottom w:val="single" w:sz="4" w:space="0" w:color="auto"/>
              <w:right w:val="single" w:sz="4" w:space="0" w:color="auto"/>
            </w:tcBorders>
            <w:vAlign w:val="center"/>
            <w:hideMark/>
          </w:tcPr>
          <w:p w:rsidR="008E7ED1" w:rsidRDefault="008E7ED1" w:rsidP="009C4BCA">
            <w:pPr>
              <w:spacing w:line="254" w:lineRule="auto"/>
              <w:rPr>
                <w:rFonts w:eastAsia="Calibri"/>
                <w:bCs/>
                <w:color w:val="000000"/>
                <w:sz w:val="23"/>
                <w:szCs w:val="23"/>
                <w:lang w:eastAsia="en-US"/>
              </w:rPr>
            </w:pPr>
            <w:r>
              <w:rPr>
                <w:rFonts w:eastAsia="Calibri"/>
                <w:bCs/>
                <w:color w:val="000000"/>
                <w:sz w:val="23"/>
                <w:szCs w:val="23"/>
                <w:lang w:eastAsia="en-US"/>
              </w:rPr>
              <w:t xml:space="preserve">Наличие приложенной к заявке проектно-сметной (сметной) документации (по строительству (реконструкции), капитальному ремонту, ремонту объектов) </w:t>
            </w:r>
          </w:p>
        </w:tc>
      </w:tr>
      <w:tr w:rsidR="008E7ED1" w:rsidTr="002E02C3">
        <w:trPr>
          <w:trHeight w:val="420"/>
        </w:trPr>
        <w:tc>
          <w:tcPr>
            <w:tcW w:w="607" w:type="pct"/>
            <w:tcBorders>
              <w:top w:val="single" w:sz="4" w:space="0" w:color="auto"/>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 </w:t>
            </w:r>
          </w:p>
        </w:tc>
        <w:tc>
          <w:tcPr>
            <w:tcW w:w="3688" w:type="pct"/>
            <w:gridSpan w:val="3"/>
            <w:tcBorders>
              <w:top w:val="single" w:sz="4" w:space="0" w:color="auto"/>
              <w:left w:val="nil"/>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да или необходимость в проектно-сметной (сметной) документации отсутствует</w:t>
            </w:r>
          </w:p>
        </w:tc>
        <w:tc>
          <w:tcPr>
            <w:tcW w:w="705" w:type="pct"/>
            <w:tcBorders>
              <w:top w:val="single" w:sz="4" w:space="0" w:color="auto"/>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10</w:t>
            </w:r>
          </w:p>
        </w:tc>
      </w:tr>
      <w:tr w:rsidR="008E7ED1" w:rsidTr="002E02C3">
        <w:trPr>
          <w:trHeight w:val="70"/>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lastRenderedPageBreak/>
              <w:t> </w:t>
            </w:r>
          </w:p>
        </w:tc>
        <w:tc>
          <w:tcPr>
            <w:tcW w:w="3688" w:type="pct"/>
            <w:gridSpan w:val="3"/>
            <w:tcBorders>
              <w:top w:val="nil"/>
              <w:left w:val="nil"/>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нет</w:t>
            </w:r>
          </w:p>
        </w:tc>
        <w:tc>
          <w:tcPr>
            <w:tcW w:w="705" w:type="pct"/>
            <w:tcBorders>
              <w:top w:val="nil"/>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0</w:t>
            </w:r>
          </w:p>
        </w:tc>
      </w:tr>
      <w:tr w:rsidR="008E7ED1" w:rsidTr="002E02C3">
        <w:trPr>
          <w:trHeight w:val="377"/>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bCs/>
                <w:color w:val="000000"/>
                <w:sz w:val="23"/>
                <w:szCs w:val="23"/>
                <w:lang w:eastAsia="en-US"/>
              </w:rPr>
            </w:pPr>
            <w:r>
              <w:rPr>
                <w:rFonts w:eastAsia="Calibri"/>
                <w:bCs/>
                <w:color w:val="000000"/>
                <w:sz w:val="23"/>
                <w:szCs w:val="23"/>
                <w:lang w:eastAsia="en-US"/>
              </w:rPr>
              <w:t>2.3.2.</w:t>
            </w:r>
          </w:p>
        </w:tc>
        <w:tc>
          <w:tcPr>
            <w:tcW w:w="4393" w:type="pct"/>
            <w:gridSpan w:val="4"/>
            <w:tcBorders>
              <w:top w:val="single" w:sz="4" w:space="0" w:color="auto"/>
              <w:left w:val="nil"/>
              <w:bottom w:val="single" w:sz="4" w:space="0" w:color="auto"/>
              <w:right w:val="single" w:sz="4" w:space="0" w:color="auto"/>
            </w:tcBorders>
            <w:vAlign w:val="center"/>
            <w:hideMark/>
          </w:tcPr>
          <w:p w:rsidR="008E7ED1" w:rsidRDefault="008E7ED1" w:rsidP="009C4BCA">
            <w:pPr>
              <w:spacing w:line="254" w:lineRule="auto"/>
              <w:rPr>
                <w:rFonts w:eastAsia="Calibri"/>
                <w:bCs/>
                <w:color w:val="000000"/>
                <w:sz w:val="23"/>
                <w:szCs w:val="23"/>
                <w:lang w:eastAsia="en-US"/>
              </w:rPr>
            </w:pPr>
            <w:r>
              <w:rPr>
                <w:rFonts w:eastAsia="Calibri"/>
                <w:bCs/>
                <w:color w:val="000000"/>
                <w:sz w:val="23"/>
                <w:szCs w:val="23"/>
                <w:lang w:eastAsia="en-US"/>
              </w:rPr>
              <w:t xml:space="preserve">Наличие приложенных к заявке презентационных материалов </w:t>
            </w:r>
          </w:p>
        </w:tc>
      </w:tr>
      <w:tr w:rsidR="008E7ED1" w:rsidTr="002E02C3">
        <w:trPr>
          <w:trHeight w:val="70"/>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 </w:t>
            </w:r>
          </w:p>
        </w:tc>
        <w:tc>
          <w:tcPr>
            <w:tcW w:w="3688" w:type="pct"/>
            <w:gridSpan w:val="3"/>
            <w:tcBorders>
              <w:top w:val="nil"/>
              <w:left w:val="nil"/>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да</w:t>
            </w:r>
          </w:p>
        </w:tc>
        <w:tc>
          <w:tcPr>
            <w:tcW w:w="705" w:type="pct"/>
            <w:tcBorders>
              <w:top w:val="nil"/>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10</w:t>
            </w:r>
          </w:p>
        </w:tc>
      </w:tr>
      <w:tr w:rsidR="008E7ED1" w:rsidTr="002E02C3">
        <w:trPr>
          <w:trHeight w:val="70"/>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 </w:t>
            </w:r>
          </w:p>
        </w:tc>
        <w:tc>
          <w:tcPr>
            <w:tcW w:w="3688" w:type="pct"/>
            <w:gridSpan w:val="3"/>
            <w:tcBorders>
              <w:top w:val="nil"/>
              <w:left w:val="nil"/>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нет</w:t>
            </w:r>
          </w:p>
        </w:tc>
        <w:tc>
          <w:tcPr>
            <w:tcW w:w="705" w:type="pct"/>
            <w:tcBorders>
              <w:top w:val="nil"/>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0</w:t>
            </w:r>
          </w:p>
        </w:tc>
      </w:tr>
      <w:tr w:rsidR="008E7ED1" w:rsidTr="002E02C3">
        <w:trPr>
          <w:trHeight w:val="375"/>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bCs/>
                <w:color w:val="000000"/>
                <w:sz w:val="23"/>
                <w:szCs w:val="23"/>
                <w:lang w:eastAsia="en-US"/>
              </w:rPr>
            </w:pPr>
            <w:r>
              <w:rPr>
                <w:rFonts w:eastAsia="Calibri"/>
                <w:bCs/>
                <w:color w:val="000000"/>
                <w:sz w:val="23"/>
                <w:szCs w:val="23"/>
                <w:lang w:eastAsia="en-US"/>
              </w:rPr>
              <w:t>2.4.</w:t>
            </w:r>
          </w:p>
        </w:tc>
        <w:tc>
          <w:tcPr>
            <w:tcW w:w="4393" w:type="pct"/>
            <w:gridSpan w:val="4"/>
            <w:tcBorders>
              <w:top w:val="single" w:sz="4" w:space="0" w:color="auto"/>
              <w:left w:val="nil"/>
              <w:bottom w:val="single" w:sz="4" w:space="0" w:color="auto"/>
              <w:right w:val="single" w:sz="4" w:space="0" w:color="auto"/>
            </w:tcBorders>
            <w:vAlign w:val="center"/>
            <w:hideMark/>
          </w:tcPr>
          <w:p w:rsidR="008E7ED1" w:rsidRDefault="008E7ED1" w:rsidP="009C4BCA">
            <w:pPr>
              <w:spacing w:line="254" w:lineRule="auto"/>
              <w:rPr>
                <w:rFonts w:eastAsia="Calibri"/>
                <w:bCs/>
                <w:color w:val="000000"/>
                <w:sz w:val="23"/>
                <w:szCs w:val="23"/>
                <w:lang w:eastAsia="en-US"/>
              </w:rPr>
            </w:pPr>
            <w:r>
              <w:rPr>
                <w:rFonts w:eastAsia="Calibri"/>
                <w:bCs/>
                <w:color w:val="000000"/>
                <w:sz w:val="23"/>
                <w:szCs w:val="23"/>
                <w:lang w:eastAsia="en-US"/>
              </w:rPr>
              <w:t>Участие общественности в подготовке и реализации инициативного проекта</w:t>
            </w:r>
          </w:p>
        </w:tc>
      </w:tr>
      <w:tr w:rsidR="008E7ED1" w:rsidTr="002E02C3">
        <w:trPr>
          <w:trHeight w:val="375"/>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bCs/>
                <w:color w:val="000000"/>
                <w:sz w:val="23"/>
                <w:szCs w:val="23"/>
                <w:lang w:eastAsia="en-US"/>
              </w:rPr>
            </w:pPr>
            <w:r>
              <w:rPr>
                <w:rFonts w:eastAsia="Calibri"/>
                <w:bCs/>
                <w:color w:val="000000"/>
                <w:sz w:val="23"/>
                <w:szCs w:val="23"/>
                <w:lang w:eastAsia="en-US"/>
              </w:rPr>
              <w:t>2.4.1.</w:t>
            </w:r>
          </w:p>
        </w:tc>
        <w:tc>
          <w:tcPr>
            <w:tcW w:w="4393" w:type="pct"/>
            <w:gridSpan w:val="4"/>
            <w:tcBorders>
              <w:top w:val="single" w:sz="4" w:space="0" w:color="auto"/>
              <w:left w:val="nil"/>
              <w:bottom w:val="single" w:sz="4" w:space="0" w:color="auto"/>
              <w:right w:val="single" w:sz="4" w:space="0" w:color="auto"/>
            </w:tcBorders>
            <w:vAlign w:val="center"/>
            <w:hideMark/>
          </w:tcPr>
          <w:p w:rsidR="008E7ED1" w:rsidRDefault="008E7ED1" w:rsidP="009C4BCA">
            <w:pPr>
              <w:spacing w:line="254" w:lineRule="auto"/>
              <w:rPr>
                <w:rFonts w:eastAsia="Calibri"/>
                <w:bCs/>
                <w:color w:val="000000"/>
                <w:sz w:val="23"/>
                <w:szCs w:val="23"/>
                <w:lang w:eastAsia="en-US"/>
              </w:rPr>
            </w:pPr>
            <w:r>
              <w:rPr>
                <w:rFonts w:eastAsia="Calibri"/>
                <w:bCs/>
                <w:color w:val="000000"/>
                <w:sz w:val="23"/>
                <w:szCs w:val="23"/>
                <w:lang w:eastAsia="en-US"/>
              </w:rPr>
              <w:t xml:space="preserve">Уровень </w:t>
            </w:r>
            <w:proofErr w:type="spellStart"/>
            <w:r>
              <w:rPr>
                <w:rFonts w:eastAsia="Calibri"/>
                <w:bCs/>
                <w:color w:val="000000"/>
                <w:sz w:val="23"/>
                <w:szCs w:val="23"/>
                <w:lang w:eastAsia="en-US"/>
              </w:rPr>
              <w:t>софинансирования</w:t>
            </w:r>
            <w:proofErr w:type="spellEnd"/>
            <w:r>
              <w:rPr>
                <w:rFonts w:eastAsia="Calibri"/>
                <w:bCs/>
                <w:color w:val="000000"/>
                <w:sz w:val="23"/>
                <w:szCs w:val="23"/>
                <w:lang w:eastAsia="en-US"/>
              </w:rPr>
              <w:t xml:space="preserve"> инициативного проекта гражданами</w:t>
            </w:r>
          </w:p>
        </w:tc>
      </w:tr>
      <w:tr w:rsidR="008E7ED1" w:rsidTr="002E02C3">
        <w:trPr>
          <w:trHeight w:val="70"/>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 </w:t>
            </w:r>
          </w:p>
        </w:tc>
        <w:tc>
          <w:tcPr>
            <w:tcW w:w="3688" w:type="pct"/>
            <w:gridSpan w:val="3"/>
            <w:tcBorders>
              <w:top w:val="nil"/>
              <w:left w:val="nil"/>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от 20 % стоимости инициативного проекта</w:t>
            </w:r>
          </w:p>
        </w:tc>
        <w:tc>
          <w:tcPr>
            <w:tcW w:w="705" w:type="pct"/>
            <w:tcBorders>
              <w:top w:val="nil"/>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5</w:t>
            </w:r>
          </w:p>
        </w:tc>
      </w:tr>
      <w:tr w:rsidR="008E7ED1" w:rsidTr="002E02C3">
        <w:trPr>
          <w:trHeight w:val="70"/>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 </w:t>
            </w:r>
          </w:p>
        </w:tc>
        <w:tc>
          <w:tcPr>
            <w:tcW w:w="3688" w:type="pct"/>
            <w:gridSpan w:val="3"/>
            <w:tcBorders>
              <w:top w:val="nil"/>
              <w:left w:val="nil"/>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от 15 % до 20 % стоимости инициативного проекта</w:t>
            </w:r>
          </w:p>
        </w:tc>
        <w:tc>
          <w:tcPr>
            <w:tcW w:w="705" w:type="pct"/>
            <w:tcBorders>
              <w:top w:val="nil"/>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4</w:t>
            </w:r>
          </w:p>
        </w:tc>
      </w:tr>
      <w:tr w:rsidR="008E7ED1" w:rsidTr="002E02C3">
        <w:trPr>
          <w:trHeight w:val="70"/>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 </w:t>
            </w:r>
          </w:p>
        </w:tc>
        <w:tc>
          <w:tcPr>
            <w:tcW w:w="3688" w:type="pct"/>
            <w:gridSpan w:val="3"/>
            <w:tcBorders>
              <w:top w:val="nil"/>
              <w:left w:val="nil"/>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от 10 % до 15 % стоимости инициативного проекта</w:t>
            </w:r>
          </w:p>
        </w:tc>
        <w:tc>
          <w:tcPr>
            <w:tcW w:w="705" w:type="pct"/>
            <w:tcBorders>
              <w:top w:val="nil"/>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3</w:t>
            </w:r>
          </w:p>
        </w:tc>
      </w:tr>
      <w:tr w:rsidR="008E7ED1" w:rsidTr="002E02C3">
        <w:trPr>
          <w:trHeight w:val="70"/>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 </w:t>
            </w:r>
          </w:p>
        </w:tc>
        <w:tc>
          <w:tcPr>
            <w:tcW w:w="3688" w:type="pct"/>
            <w:gridSpan w:val="3"/>
            <w:tcBorders>
              <w:top w:val="nil"/>
              <w:left w:val="nil"/>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от 5 % до 10 % стоимости инициативного проекта</w:t>
            </w:r>
          </w:p>
        </w:tc>
        <w:tc>
          <w:tcPr>
            <w:tcW w:w="705" w:type="pct"/>
            <w:tcBorders>
              <w:top w:val="nil"/>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2</w:t>
            </w:r>
          </w:p>
        </w:tc>
      </w:tr>
      <w:tr w:rsidR="008E7ED1" w:rsidTr="002E02C3">
        <w:trPr>
          <w:trHeight w:val="375"/>
        </w:trPr>
        <w:tc>
          <w:tcPr>
            <w:tcW w:w="607" w:type="pct"/>
            <w:tcBorders>
              <w:top w:val="single" w:sz="4" w:space="0" w:color="auto"/>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 </w:t>
            </w:r>
          </w:p>
        </w:tc>
        <w:tc>
          <w:tcPr>
            <w:tcW w:w="3688" w:type="pct"/>
            <w:gridSpan w:val="3"/>
            <w:tcBorders>
              <w:top w:val="single" w:sz="4" w:space="0" w:color="auto"/>
              <w:left w:val="single" w:sz="4" w:space="0" w:color="auto"/>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до 5 % от стоимости инициативного проекта</w:t>
            </w:r>
          </w:p>
        </w:tc>
        <w:tc>
          <w:tcPr>
            <w:tcW w:w="705" w:type="pct"/>
            <w:tcBorders>
              <w:top w:val="single" w:sz="4" w:space="0" w:color="auto"/>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1</w:t>
            </w:r>
          </w:p>
        </w:tc>
      </w:tr>
      <w:tr w:rsidR="008E7ED1" w:rsidTr="002E02C3">
        <w:trPr>
          <w:trHeight w:val="480"/>
        </w:trPr>
        <w:tc>
          <w:tcPr>
            <w:tcW w:w="607" w:type="pct"/>
            <w:tcBorders>
              <w:top w:val="single" w:sz="4" w:space="0" w:color="auto"/>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bCs/>
                <w:color w:val="000000"/>
                <w:sz w:val="23"/>
                <w:szCs w:val="23"/>
                <w:lang w:eastAsia="en-US"/>
              </w:rPr>
            </w:pPr>
            <w:r>
              <w:rPr>
                <w:rFonts w:eastAsia="Calibri"/>
                <w:bCs/>
                <w:color w:val="000000"/>
                <w:sz w:val="23"/>
                <w:szCs w:val="23"/>
                <w:lang w:eastAsia="en-US"/>
              </w:rPr>
              <w:t>2.4.2.</w:t>
            </w:r>
          </w:p>
        </w:tc>
        <w:tc>
          <w:tcPr>
            <w:tcW w:w="4393" w:type="pct"/>
            <w:gridSpan w:val="4"/>
            <w:tcBorders>
              <w:top w:val="single" w:sz="4" w:space="0" w:color="auto"/>
              <w:left w:val="nil"/>
              <w:bottom w:val="single" w:sz="4" w:space="0" w:color="auto"/>
              <w:right w:val="single" w:sz="4" w:space="0" w:color="auto"/>
            </w:tcBorders>
            <w:vAlign w:val="center"/>
            <w:hideMark/>
          </w:tcPr>
          <w:p w:rsidR="008E7ED1" w:rsidRDefault="008E7ED1" w:rsidP="009C4BCA">
            <w:pPr>
              <w:spacing w:line="254" w:lineRule="auto"/>
              <w:rPr>
                <w:rFonts w:eastAsia="Calibri"/>
                <w:bCs/>
                <w:color w:val="000000"/>
                <w:sz w:val="23"/>
                <w:szCs w:val="23"/>
                <w:lang w:eastAsia="en-US"/>
              </w:rPr>
            </w:pPr>
            <w:r>
              <w:rPr>
                <w:rFonts w:eastAsia="Calibri"/>
                <w:bCs/>
                <w:color w:val="000000"/>
                <w:sz w:val="23"/>
                <w:szCs w:val="23"/>
                <w:lang w:eastAsia="en-US"/>
              </w:rPr>
              <w:t xml:space="preserve">Уровень </w:t>
            </w:r>
            <w:proofErr w:type="spellStart"/>
            <w:r>
              <w:rPr>
                <w:rFonts w:eastAsia="Calibri"/>
                <w:bCs/>
                <w:color w:val="000000"/>
                <w:sz w:val="23"/>
                <w:szCs w:val="23"/>
                <w:lang w:eastAsia="en-US"/>
              </w:rPr>
              <w:t>софинансирования</w:t>
            </w:r>
            <w:proofErr w:type="spellEnd"/>
            <w:r>
              <w:rPr>
                <w:rFonts w:eastAsia="Calibri"/>
                <w:bCs/>
                <w:color w:val="000000"/>
                <w:sz w:val="23"/>
                <w:szCs w:val="23"/>
                <w:lang w:eastAsia="en-US"/>
              </w:rPr>
              <w:t xml:space="preserve"> </w:t>
            </w:r>
            <w:r>
              <w:rPr>
                <w:rFonts w:eastAsia="Calibri"/>
                <w:color w:val="000000"/>
                <w:sz w:val="23"/>
                <w:szCs w:val="23"/>
                <w:lang w:eastAsia="en-US"/>
              </w:rPr>
              <w:t>инициативного</w:t>
            </w:r>
            <w:r>
              <w:rPr>
                <w:rFonts w:eastAsia="Calibri"/>
                <w:bCs/>
                <w:color w:val="000000"/>
                <w:sz w:val="23"/>
                <w:szCs w:val="23"/>
                <w:lang w:eastAsia="en-US"/>
              </w:rPr>
              <w:t xml:space="preserve"> проекта юридическими лицами, в том числе социально-ориентированными некоммерческими организациями и индивидуальными предпринимателями</w:t>
            </w:r>
          </w:p>
        </w:tc>
      </w:tr>
      <w:tr w:rsidR="008E7ED1" w:rsidTr="002E02C3">
        <w:trPr>
          <w:trHeight w:val="70"/>
        </w:trPr>
        <w:tc>
          <w:tcPr>
            <w:tcW w:w="607" w:type="pct"/>
            <w:tcBorders>
              <w:top w:val="single" w:sz="4" w:space="0" w:color="auto"/>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bCs/>
                <w:color w:val="000000"/>
                <w:sz w:val="23"/>
                <w:szCs w:val="23"/>
                <w:lang w:eastAsia="en-US"/>
              </w:rPr>
            </w:pPr>
            <w:r>
              <w:rPr>
                <w:rFonts w:eastAsia="Calibri"/>
                <w:bCs/>
                <w:color w:val="000000"/>
                <w:sz w:val="23"/>
                <w:szCs w:val="23"/>
                <w:lang w:eastAsia="en-US"/>
              </w:rPr>
              <w:t> </w:t>
            </w:r>
          </w:p>
        </w:tc>
        <w:tc>
          <w:tcPr>
            <w:tcW w:w="3688" w:type="pct"/>
            <w:gridSpan w:val="3"/>
            <w:tcBorders>
              <w:top w:val="single" w:sz="4" w:space="0" w:color="auto"/>
              <w:left w:val="nil"/>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 xml:space="preserve">от 20 % стоимости инициативного проекта или </w:t>
            </w:r>
            <w:proofErr w:type="spellStart"/>
            <w:r>
              <w:rPr>
                <w:rFonts w:eastAsia="Calibri"/>
                <w:color w:val="000000"/>
                <w:sz w:val="23"/>
                <w:szCs w:val="23"/>
                <w:lang w:eastAsia="en-US"/>
              </w:rPr>
              <w:t>софинансирование</w:t>
            </w:r>
            <w:proofErr w:type="spellEnd"/>
            <w:r>
              <w:rPr>
                <w:rFonts w:eastAsia="Calibri"/>
                <w:color w:val="000000"/>
                <w:sz w:val="23"/>
                <w:szCs w:val="23"/>
                <w:lang w:eastAsia="en-US"/>
              </w:rPr>
              <w:t xml:space="preserve"> социально-ориентированными некоммерческими организациями от 5% стоимости инициативного проекта </w:t>
            </w:r>
          </w:p>
        </w:tc>
        <w:tc>
          <w:tcPr>
            <w:tcW w:w="705" w:type="pct"/>
            <w:tcBorders>
              <w:top w:val="single" w:sz="4" w:space="0" w:color="auto"/>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5</w:t>
            </w:r>
          </w:p>
        </w:tc>
      </w:tr>
      <w:tr w:rsidR="008E7ED1" w:rsidTr="002E02C3">
        <w:trPr>
          <w:trHeight w:val="70"/>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bCs/>
                <w:color w:val="000000"/>
                <w:sz w:val="23"/>
                <w:szCs w:val="23"/>
                <w:lang w:eastAsia="en-US"/>
              </w:rPr>
            </w:pPr>
            <w:r>
              <w:rPr>
                <w:rFonts w:eastAsia="Calibri"/>
                <w:bCs/>
                <w:color w:val="000000"/>
                <w:sz w:val="23"/>
                <w:szCs w:val="23"/>
                <w:lang w:eastAsia="en-US"/>
              </w:rPr>
              <w:t> </w:t>
            </w:r>
          </w:p>
        </w:tc>
        <w:tc>
          <w:tcPr>
            <w:tcW w:w="3688" w:type="pct"/>
            <w:gridSpan w:val="3"/>
            <w:tcBorders>
              <w:top w:val="nil"/>
              <w:left w:val="nil"/>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от 15 % до 20 % стоимости инициативного проекта</w:t>
            </w:r>
          </w:p>
        </w:tc>
        <w:tc>
          <w:tcPr>
            <w:tcW w:w="705" w:type="pct"/>
            <w:tcBorders>
              <w:top w:val="nil"/>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4</w:t>
            </w:r>
          </w:p>
        </w:tc>
      </w:tr>
      <w:tr w:rsidR="008E7ED1" w:rsidTr="002E02C3">
        <w:trPr>
          <w:trHeight w:val="70"/>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bCs/>
                <w:color w:val="000000"/>
                <w:sz w:val="23"/>
                <w:szCs w:val="23"/>
                <w:lang w:eastAsia="en-US"/>
              </w:rPr>
            </w:pPr>
            <w:r>
              <w:rPr>
                <w:rFonts w:eastAsia="Calibri"/>
                <w:bCs/>
                <w:color w:val="000000"/>
                <w:sz w:val="23"/>
                <w:szCs w:val="23"/>
                <w:lang w:eastAsia="en-US"/>
              </w:rPr>
              <w:t> </w:t>
            </w:r>
          </w:p>
        </w:tc>
        <w:tc>
          <w:tcPr>
            <w:tcW w:w="3688" w:type="pct"/>
            <w:gridSpan w:val="3"/>
            <w:tcBorders>
              <w:top w:val="nil"/>
              <w:left w:val="nil"/>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от 10% до 15 % стоимости инициативного проекта</w:t>
            </w:r>
          </w:p>
        </w:tc>
        <w:tc>
          <w:tcPr>
            <w:tcW w:w="705" w:type="pct"/>
            <w:tcBorders>
              <w:top w:val="nil"/>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3</w:t>
            </w:r>
          </w:p>
        </w:tc>
      </w:tr>
      <w:tr w:rsidR="008E7ED1" w:rsidTr="002E02C3">
        <w:trPr>
          <w:trHeight w:val="70"/>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bCs/>
                <w:color w:val="000000"/>
                <w:sz w:val="23"/>
                <w:szCs w:val="23"/>
                <w:lang w:eastAsia="en-US"/>
              </w:rPr>
            </w:pPr>
            <w:r>
              <w:rPr>
                <w:rFonts w:eastAsia="Calibri"/>
                <w:bCs/>
                <w:color w:val="000000"/>
                <w:sz w:val="23"/>
                <w:szCs w:val="23"/>
                <w:lang w:eastAsia="en-US"/>
              </w:rPr>
              <w:t> </w:t>
            </w:r>
          </w:p>
        </w:tc>
        <w:tc>
          <w:tcPr>
            <w:tcW w:w="3688" w:type="pct"/>
            <w:gridSpan w:val="3"/>
            <w:tcBorders>
              <w:top w:val="nil"/>
              <w:left w:val="nil"/>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от 5 % до 10 % стоимости инициативного проекта</w:t>
            </w:r>
          </w:p>
        </w:tc>
        <w:tc>
          <w:tcPr>
            <w:tcW w:w="705" w:type="pct"/>
            <w:tcBorders>
              <w:top w:val="nil"/>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2</w:t>
            </w:r>
          </w:p>
        </w:tc>
      </w:tr>
      <w:tr w:rsidR="008E7ED1" w:rsidTr="002E02C3">
        <w:trPr>
          <w:trHeight w:val="70"/>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bCs/>
                <w:color w:val="000000"/>
                <w:sz w:val="23"/>
                <w:szCs w:val="23"/>
                <w:lang w:eastAsia="en-US"/>
              </w:rPr>
            </w:pPr>
            <w:r>
              <w:rPr>
                <w:rFonts w:eastAsia="Calibri"/>
                <w:bCs/>
                <w:color w:val="000000"/>
                <w:sz w:val="23"/>
                <w:szCs w:val="23"/>
                <w:lang w:eastAsia="en-US"/>
              </w:rPr>
              <w:t> </w:t>
            </w:r>
          </w:p>
        </w:tc>
        <w:tc>
          <w:tcPr>
            <w:tcW w:w="3688" w:type="pct"/>
            <w:gridSpan w:val="3"/>
            <w:tcBorders>
              <w:top w:val="nil"/>
              <w:left w:val="nil"/>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до 5 % от стоимости инициативного проекта</w:t>
            </w:r>
          </w:p>
        </w:tc>
        <w:tc>
          <w:tcPr>
            <w:tcW w:w="705" w:type="pct"/>
            <w:tcBorders>
              <w:top w:val="nil"/>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1</w:t>
            </w:r>
          </w:p>
        </w:tc>
      </w:tr>
      <w:tr w:rsidR="008E7ED1" w:rsidTr="002E02C3">
        <w:trPr>
          <w:trHeight w:val="70"/>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bCs/>
                <w:color w:val="000000"/>
                <w:sz w:val="23"/>
                <w:szCs w:val="23"/>
                <w:lang w:eastAsia="en-US"/>
              </w:rPr>
            </w:pPr>
            <w:r>
              <w:rPr>
                <w:rFonts w:eastAsia="Calibri"/>
                <w:bCs/>
                <w:color w:val="000000"/>
                <w:sz w:val="23"/>
                <w:szCs w:val="23"/>
                <w:lang w:eastAsia="en-US"/>
              </w:rPr>
              <w:t>2.4.3.</w:t>
            </w:r>
          </w:p>
        </w:tc>
        <w:tc>
          <w:tcPr>
            <w:tcW w:w="4393" w:type="pct"/>
            <w:gridSpan w:val="4"/>
            <w:tcBorders>
              <w:top w:val="single" w:sz="4" w:space="0" w:color="auto"/>
              <w:left w:val="nil"/>
              <w:bottom w:val="single" w:sz="4" w:space="0" w:color="auto"/>
              <w:right w:val="single" w:sz="4" w:space="0" w:color="auto"/>
            </w:tcBorders>
            <w:vAlign w:val="center"/>
            <w:hideMark/>
          </w:tcPr>
          <w:p w:rsidR="008E7ED1" w:rsidRDefault="008E7ED1" w:rsidP="009C4BCA">
            <w:pPr>
              <w:spacing w:line="254" w:lineRule="auto"/>
              <w:rPr>
                <w:rFonts w:eastAsia="Calibri"/>
                <w:bCs/>
                <w:color w:val="000000"/>
                <w:sz w:val="23"/>
                <w:szCs w:val="23"/>
                <w:lang w:eastAsia="en-US"/>
              </w:rPr>
            </w:pPr>
            <w:r>
              <w:rPr>
                <w:rFonts w:eastAsia="Calibri"/>
                <w:bCs/>
                <w:color w:val="000000"/>
                <w:sz w:val="23"/>
                <w:szCs w:val="23"/>
                <w:lang w:eastAsia="en-US"/>
              </w:rPr>
              <w:t>Уровень имущественного и (или) трудового участия граждан в реализации инициативного проекта</w:t>
            </w:r>
          </w:p>
        </w:tc>
      </w:tr>
      <w:tr w:rsidR="008E7ED1" w:rsidTr="002E02C3">
        <w:trPr>
          <w:trHeight w:val="70"/>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 </w:t>
            </w:r>
          </w:p>
        </w:tc>
        <w:tc>
          <w:tcPr>
            <w:tcW w:w="3688" w:type="pct"/>
            <w:gridSpan w:val="3"/>
            <w:tcBorders>
              <w:top w:val="nil"/>
              <w:left w:val="nil"/>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от 20 % стоимости инициативного проекта</w:t>
            </w:r>
          </w:p>
        </w:tc>
        <w:tc>
          <w:tcPr>
            <w:tcW w:w="705" w:type="pct"/>
            <w:tcBorders>
              <w:top w:val="nil"/>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5</w:t>
            </w:r>
          </w:p>
        </w:tc>
      </w:tr>
      <w:tr w:rsidR="008E7ED1" w:rsidTr="002E02C3">
        <w:trPr>
          <w:trHeight w:val="70"/>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 </w:t>
            </w:r>
          </w:p>
        </w:tc>
        <w:tc>
          <w:tcPr>
            <w:tcW w:w="3688" w:type="pct"/>
            <w:gridSpan w:val="3"/>
            <w:tcBorders>
              <w:top w:val="nil"/>
              <w:left w:val="nil"/>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от 15 % до 20 % стоимости инициативного проекта</w:t>
            </w:r>
          </w:p>
        </w:tc>
        <w:tc>
          <w:tcPr>
            <w:tcW w:w="705" w:type="pct"/>
            <w:tcBorders>
              <w:top w:val="nil"/>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4</w:t>
            </w:r>
          </w:p>
        </w:tc>
      </w:tr>
      <w:tr w:rsidR="008E7ED1" w:rsidTr="002E02C3">
        <w:trPr>
          <w:trHeight w:val="70"/>
        </w:trPr>
        <w:tc>
          <w:tcPr>
            <w:tcW w:w="607" w:type="pct"/>
            <w:tcBorders>
              <w:top w:val="single" w:sz="4" w:space="0" w:color="auto"/>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 </w:t>
            </w:r>
          </w:p>
        </w:tc>
        <w:tc>
          <w:tcPr>
            <w:tcW w:w="3688" w:type="pct"/>
            <w:gridSpan w:val="3"/>
            <w:tcBorders>
              <w:top w:val="single" w:sz="4" w:space="0" w:color="auto"/>
              <w:left w:val="nil"/>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от 10 % до 15 % стоимости инициативного проекта</w:t>
            </w:r>
          </w:p>
        </w:tc>
        <w:tc>
          <w:tcPr>
            <w:tcW w:w="705" w:type="pct"/>
            <w:tcBorders>
              <w:top w:val="single" w:sz="4" w:space="0" w:color="auto"/>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3</w:t>
            </w:r>
          </w:p>
        </w:tc>
      </w:tr>
      <w:tr w:rsidR="008E7ED1" w:rsidTr="002E02C3">
        <w:trPr>
          <w:trHeight w:val="70"/>
        </w:trPr>
        <w:tc>
          <w:tcPr>
            <w:tcW w:w="607" w:type="pct"/>
            <w:tcBorders>
              <w:top w:val="single" w:sz="4" w:space="0" w:color="auto"/>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 </w:t>
            </w:r>
          </w:p>
        </w:tc>
        <w:tc>
          <w:tcPr>
            <w:tcW w:w="3688" w:type="pct"/>
            <w:gridSpan w:val="3"/>
            <w:tcBorders>
              <w:top w:val="single" w:sz="4" w:space="0" w:color="auto"/>
              <w:left w:val="single" w:sz="4" w:space="0" w:color="auto"/>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от 5 % до 10 % стоимости инициативного проекта</w:t>
            </w:r>
          </w:p>
        </w:tc>
        <w:tc>
          <w:tcPr>
            <w:tcW w:w="705" w:type="pct"/>
            <w:tcBorders>
              <w:top w:val="single" w:sz="4" w:space="0" w:color="auto"/>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2</w:t>
            </w:r>
          </w:p>
        </w:tc>
      </w:tr>
      <w:tr w:rsidR="008E7ED1" w:rsidTr="002E02C3">
        <w:trPr>
          <w:trHeight w:val="70"/>
        </w:trPr>
        <w:tc>
          <w:tcPr>
            <w:tcW w:w="607" w:type="pct"/>
            <w:tcBorders>
              <w:top w:val="single" w:sz="4" w:space="0" w:color="auto"/>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 </w:t>
            </w:r>
          </w:p>
        </w:tc>
        <w:tc>
          <w:tcPr>
            <w:tcW w:w="3688" w:type="pct"/>
            <w:gridSpan w:val="3"/>
            <w:tcBorders>
              <w:top w:val="single" w:sz="4" w:space="0" w:color="auto"/>
              <w:left w:val="nil"/>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до 5 % от стоимости инициативного проекта</w:t>
            </w:r>
          </w:p>
        </w:tc>
        <w:tc>
          <w:tcPr>
            <w:tcW w:w="705" w:type="pct"/>
            <w:tcBorders>
              <w:top w:val="single" w:sz="4" w:space="0" w:color="auto"/>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1</w:t>
            </w:r>
          </w:p>
        </w:tc>
      </w:tr>
      <w:tr w:rsidR="008E7ED1" w:rsidTr="002E02C3">
        <w:trPr>
          <w:trHeight w:val="450"/>
        </w:trPr>
        <w:tc>
          <w:tcPr>
            <w:tcW w:w="607" w:type="pct"/>
            <w:tcBorders>
              <w:top w:val="single" w:sz="4" w:space="0" w:color="auto"/>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bCs/>
                <w:color w:val="000000"/>
                <w:sz w:val="23"/>
                <w:szCs w:val="23"/>
                <w:lang w:eastAsia="en-US"/>
              </w:rPr>
            </w:pPr>
            <w:r>
              <w:rPr>
                <w:rFonts w:eastAsia="Calibri"/>
                <w:bCs/>
                <w:color w:val="000000"/>
                <w:sz w:val="23"/>
                <w:szCs w:val="23"/>
                <w:lang w:eastAsia="en-US"/>
              </w:rPr>
              <w:t>2.4.4.</w:t>
            </w:r>
          </w:p>
        </w:tc>
        <w:tc>
          <w:tcPr>
            <w:tcW w:w="4393" w:type="pct"/>
            <w:gridSpan w:val="4"/>
            <w:tcBorders>
              <w:top w:val="single" w:sz="4" w:space="0" w:color="auto"/>
              <w:left w:val="nil"/>
              <w:bottom w:val="single" w:sz="4" w:space="0" w:color="auto"/>
              <w:right w:val="single" w:sz="4" w:space="0" w:color="auto"/>
            </w:tcBorders>
            <w:vAlign w:val="center"/>
            <w:hideMark/>
          </w:tcPr>
          <w:p w:rsidR="008E7ED1" w:rsidRDefault="008E7ED1" w:rsidP="009C4BCA">
            <w:pPr>
              <w:spacing w:line="254" w:lineRule="auto"/>
              <w:rPr>
                <w:rFonts w:eastAsia="Calibri"/>
                <w:bCs/>
                <w:color w:val="000000"/>
                <w:sz w:val="23"/>
                <w:szCs w:val="23"/>
                <w:lang w:eastAsia="en-US"/>
              </w:rPr>
            </w:pPr>
            <w:r>
              <w:rPr>
                <w:rFonts w:eastAsia="Calibri"/>
                <w:bCs/>
                <w:color w:val="000000"/>
                <w:sz w:val="23"/>
                <w:szCs w:val="23"/>
                <w:lang w:eastAsia="en-US"/>
              </w:rPr>
              <w:t>Уровень имущественного и (или) трудового участия юридических лиц, в том числе социально-ориентированных некоммерческих организаций и индивидуальных предпринимателей в реализации инициативного проекта</w:t>
            </w:r>
          </w:p>
        </w:tc>
      </w:tr>
      <w:tr w:rsidR="008E7ED1" w:rsidTr="002E02C3">
        <w:trPr>
          <w:trHeight w:val="70"/>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 </w:t>
            </w:r>
          </w:p>
        </w:tc>
        <w:tc>
          <w:tcPr>
            <w:tcW w:w="3688" w:type="pct"/>
            <w:gridSpan w:val="3"/>
            <w:tcBorders>
              <w:top w:val="nil"/>
              <w:left w:val="nil"/>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от 20% стоимости проекта или трудовое участие социально-ориентированных некоммерческих организаций от 5% стоимости инициативного проекта</w:t>
            </w:r>
          </w:p>
        </w:tc>
        <w:tc>
          <w:tcPr>
            <w:tcW w:w="705" w:type="pct"/>
            <w:tcBorders>
              <w:top w:val="nil"/>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5</w:t>
            </w:r>
          </w:p>
        </w:tc>
      </w:tr>
      <w:tr w:rsidR="008E7ED1" w:rsidTr="002E02C3">
        <w:trPr>
          <w:trHeight w:val="70"/>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 </w:t>
            </w:r>
          </w:p>
        </w:tc>
        <w:tc>
          <w:tcPr>
            <w:tcW w:w="3688" w:type="pct"/>
            <w:gridSpan w:val="3"/>
            <w:tcBorders>
              <w:top w:val="nil"/>
              <w:left w:val="nil"/>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от 15 % до 20 % стоимости инициативного проекта</w:t>
            </w:r>
          </w:p>
        </w:tc>
        <w:tc>
          <w:tcPr>
            <w:tcW w:w="705" w:type="pct"/>
            <w:tcBorders>
              <w:top w:val="nil"/>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4</w:t>
            </w:r>
          </w:p>
        </w:tc>
      </w:tr>
      <w:tr w:rsidR="008E7ED1" w:rsidTr="002E02C3">
        <w:trPr>
          <w:trHeight w:val="70"/>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 </w:t>
            </w:r>
          </w:p>
        </w:tc>
        <w:tc>
          <w:tcPr>
            <w:tcW w:w="3688" w:type="pct"/>
            <w:gridSpan w:val="3"/>
            <w:tcBorders>
              <w:top w:val="nil"/>
              <w:left w:val="nil"/>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от 10 % до 15 % стоимости инициативного проекта</w:t>
            </w:r>
          </w:p>
        </w:tc>
        <w:tc>
          <w:tcPr>
            <w:tcW w:w="705" w:type="pct"/>
            <w:tcBorders>
              <w:top w:val="nil"/>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3</w:t>
            </w:r>
          </w:p>
        </w:tc>
      </w:tr>
      <w:tr w:rsidR="008E7ED1" w:rsidTr="002E02C3">
        <w:trPr>
          <w:trHeight w:val="70"/>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 </w:t>
            </w:r>
          </w:p>
        </w:tc>
        <w:tc>
          <w:tcPr>
            <w:tcW w:w="3688" w:type="pct"/>
            <w:gridSpan w:val="3"/>
            <w:tcBorders>
              <w:top w:val="nil"/>
              <w:left w:val="nil"/>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от 5 % до 10 % стоимости инициативного проекта</w:t>
            </w:r>
          </w:p>
        </w:tc>
        <w:tc>
          <w:tcPr>
            <w:tcW w:w="705" w:type="pct"/>
            <w:tcBorders>
              <w:top w:val="nil"/>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2</w:t>
            </w:r>
          </w:p>
        </w:tc>
      </w:tr>
      <w:tr w:rsidR="008E7ED1" w:rsidTr="002E02C3">
        <w:trPr>
          <w:trHeight w:val="70"/>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 </w:t>
            </w:r>
          </w:p>
        </w:tc>
        <w:tc>
          <w:tcPr>
            <w:tcW w:w="3688" w:type="pct"/>
            <w:gridSpan w:val="3"/>
            <w:tcBorders>
              <w:top w:val="nil"/>
              <w:left w:val="nil"/>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до 5 % от стоимости инициативного проекта</w:t>
            </w:r>
          </w:p>
        </w:tc>
        <w:tc>
          <w:tcPr>
            <w:tcW w:w="705" w:type="pct"/>
            <w:tcBorders>
              <w:top w:val="nil"/>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1</w:t>
            </w:r>
          </w:p>
        </w:tc>
      </w:tr>
      <w:tr w:rsidR="008E7ED1" w:rsidTr="002E02C3">
        <w:trPr>
          <w:trHeight w:val="70"/>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bCs/>
                <w:color w:val="000000"/>
                <w:sz w:val="23"/>
                <w:szCs w:val="23"/>
                <w:lang w:eastAsia="en-US"/>
              </w:rPr>
            </w:pPr>
            <w:r>
              <w:rPr>
                <w:rFonts w:eastAsia="Calibri"/>
                <w:bCs/>
                <w:color w:val="000000"/>
                <w:sz w:val="23"/>
                <w:szCs w:val="23"/>
                <w:lang w:eastAsia="en-US"/>
              </w:rPr>
              <w:t>2.4.5.</w:t>
            </w:r>
          </w:p>
        </w:tc>
        <w:tc>
          <w:tcPr>
            <w:tcW w:w="4393" w:type="pct"/>
            <w:gridSpan w:val="4"/>
            <w:tcBorders>
              <w:top w:val="single" w:sz="4" w:space="0" w:color="auto"/>
              <w:left w:val="nil"/>
              <w:bottom w:val="single" w:sz="4" w:space="0" w:color="auto"/>
              <w:right w:val="single" w:sz="4" w:space="0" w:color="auto"/>
            </w:tcBorders>
            <w:vAlign w:val="center"/>
            <w:hideMark/>
          </w:tcPr>
          <w:p w:rsidR="008E7ED1" w:rsidRDefault="008E7ED1" w:rsidP="009C4BCA">
            <w:pPr>
              <w:spacing w:line="254" w:lineRule="auto"/>
              <w:rPr>
                <w:rFonts w:eastAsia="Calibri"/>
                <w:bCs/>
                <w:color w:val="000000"/>
                <w:sz w:val="23"/>
                <w:szCs w:val="23"/>
                <w:lang w:eastAsia="en-US"/>
              </w:rPr>
            </w:pPr>
            <w:r>
              <w:rPr>
                <w:rFonts w:eastAsia="Calibri"/>
                <w:bCs/>
                <w:color w:val="000000"/>
                <w:sz w:val="23"/>
                <w:szCs w:val="23"/>
                <w:lang w:eastAsia="en-US"/>
              </w:rPr>
              <w:t xml:space="preserve">Уровень поддержки инициативного проекта населением </w:t>
            </w:r>
          </w:p>
        </w:tc>
      </w:tr>
      <w:tr w:rsidR="008E7ED1" w:rsidTr="002E02C3">
        <w:trPr>
          <w:trHeight w:val="695"/>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bCs/>
                <w:color w:val="000000"/>
                <w:sz w:val="23"/>
                <w:szCs w:val="23"/>
                <w:lang w:eastAsia="en-US"/>
              </w:rPr>
            </w:pPr>
            <w:r>
              <w:rPr>
                <w:rFonts w:eastAsia="Calibri"/>
                <w:bCs/>
                <w:color w:val="000000"/>
                <w:sz w:val="23"/>
                <w:szCs w:val="23"/>
                <w:lang w:eastAsia="en-US"/>
              </w:rPr>
              <w:t> </w:t>
            </w:r>
          </w:p>
        </w:tc>
        <w:tc>
          <w:tcPr>
            <w:tcW w:w="3688" w:type="pct"/>
            <w:gridSpan w:val="3"/>
            <w:tcBorders>
              <w:top w:val="nil"/>
              <w:left w:val="nil"/>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от 15 % от численности населения поселения, на территории которого реализуется инициативный проект</w:t>
            </w:r>
          </w:p>
        </w:tc>
        <w:tc>
          <w:tcPr>
            <w:tcW w:w="705" w:type="pct"/>
            <w:tcBorders>
              <w:top w:val="nil"/>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5</w:t>
            </w:r>
          </w:p>
        </w:tc>
      </w:tr>
      <w:tr w:rsidR="008E7ED1" w:rsidTr="002E02C3">
        <w:trPr>
          <w:trHeight w:val="446"/>
        </w:trPr>
        <w:tc>
          <w:tcPr>
            <w:tcW w:w="607" w:type="pct"/>
            <w:tcBorders>
              <w:top w:val="nil"/>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bCs/>
                <w:color w:val="000000"/>
                <w:sz w:val="23"/>
                <w:szCs w:val="23"/>
                <w:lang w:eastAsia="en-US"/>
              </w:rPr>
            </w:pPr>
            <w:r>
              <w:rPr>
                <w:rFonts w:eastAsia="Calibri"/>
                <w:bCs/>
                <w:color w:val="000000"/>
                <w:sz w:val="23"/>
                <w:szCs w:val="23"/>
                <w:lang w:eastAsia="en-US"/>
              </w:rPr>
              <w:t> </w:t>
            </w:r>
          </w:p>
        </w:tc>
        <w:tc>
          <w:tcPr>
            <w:tcW w:w="3688" w:type="pct"/>
            <w:gridSpan w:val="3"/>
            <w:tcBorders>
              <w:top w:val="nil"/>
              <w:left w:val="nil"/>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от 10 % до 15 % от численности населения поселения, на территории которого реализуется инициативный проект</w:t>
            </w:r>
          </w:p>
        </w:tc>
        <w:tc>
          <w:tcPr>
            <w:tcW w:w="705" w:type="pct"/>
            <w:tcBorders>
              <w:top w:val="nil"/>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4</w:t>
            </w:r>
          </w:p>
        </w:tc>
      </w:tr>
      <w:tr w:rsidR="008E7ED1" w:rsidTr="002E02C3">
        <w:trPr>
          <w:trHeight w:val="454"/>
        </w:trPr>
        <w:tc>
          <w:tcPr>
            <w:tcW w:w="607" w:type="pct"/>
            <w:tcBorders>
              <w:top w:val="single" w:sz="4" w:space="0" w:color="auto"/>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bCs/>
                <w:color w:val="000000"/>
                <w:sz w:val="23"/>
                <w:szCs w:val="23"/>
                <w:lang w:eastAsia="en-US"/>
              </w:rPr>
            </w:pPr>
            <w:r>
              <w:rPr>
                <w:rFonts w:eastAsia="Calibri"/>
                <w:bCs/>
                <w:color w:val="000000"/>
                <w:sz w:val="23"/>
                <w:szCs w:val="23"/>
                <w:lang w:eastAsia="en-US"/>
              </w:rPr>
              <w:t> </w:t>
            </w:r>
          </w:p>
        </w:tc>
        <w:tc>
          <w:tcPr>
            <w:tcW w:w="3688" w:type="pct"/>
            <w:gridSpan w:val="3"/>
            <w:tcBorders>
              <w:top w:val="single" w:sz="4" w:space="0" w:color="auto"/>
              <w:left w:val="single" w:sz="4" w:space="0" w:color="auto"/>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от 5 % до 10 % от численности населения поселения, на территории которого реализуется инициативный проект</w:t>
            </w:r>
          </w:p>
        </w:tc>
        <w:tc>
          <w:tcPr>
            <w:tcW w:w="705" w:type="pct"/>
            <w:tcBorders>
              <w:top w:val="single" w:sz="4" w:space="0" w:color="auto"/>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3</w:t>
            </w:r>
          </w:p>
        </w:tc>
      </w:tr>
      <w:tr w:rsidR="008E7ED1" w:rsidTr="002E02C3">
        <w:trPr>
          <w:trHeight w:val="403"/>
        </w:trPr>
        <w:tc>
          <w:tcPr>
            <w:tcW w:w="607" w:type="pct"/>
            <w:tcBorders>
              <w:top w:val="single" w:sz="4" w:space="0" w:color="auto"/>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bCs/>
                <w:color w:val="000000"/>
                <w:sz w:val="23"/>
                <w:szCs w:val="23"/>
                <w:lang w:eastAsia="en-US"/>
              </w:rPr>
            </w:pPr>
            <w:r>
              <w:rPr>
                <w:rFonts w:eastAsia="Calibri"/>
                <w:bCs/>
                <w:color w:val="000000"/>
                <w:sz w:val="23"/>
                <w:szCs w:val="23"/>
                <w:lang w:eastAsia="en-US"/>
              </w:rPr>
              <w:t> </w:t>
            </w:r>
          </w:p>
        </w:tc>
        <w:tc>
          <w:tcPr>
            <w:tcW w:w="3688" w:type="pct"/>
            <w:gridSpan w:val="3"/>
            <w:tcBorders>
              <w:top w:val="single" w:sz="4" w:space="0" w:color="auto"/>
              <w:left w:val="nil"/>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от 1 % до 5 % от численности населения поселения, на территории которого реализуется инициативный проект</w:t>
            </w:r>
          </w:p>
        </w:tc>
        <w:tc>
          <w:tcPr>
            <w:tcW w:w="705" w:type="pct"/>
            <w:tcBorders>
              <w:top w:val="single" w:sz="4" w:space="0" w:color="auto"/>
              <w:left w:val="nil"/>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2</w:t>
            </w:r>
          </w:p>
        </w:tc>
      </w:tr>
      <w:tr w:rsidR="008E7ED1" w:rsidTr="002E02C3">
        <w:trPr>
          <w:trHeight w:val="538"/>
        </w:trPr>
        <w:tc>
          <w:tcPr>
            <w:tcW w:w="607" w:type="pct"/>
            <w:tcBorders>
              <w:top w:val="single" w:sz="4" w:space="0" w:color="auto"/>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bCs/>
                <w:color w:val="000000"/>
                <w:sz w:val="23"/>
                <w:szCs w:val="23"/>
                <w:lang w:eastAsia="en-US"/>
              </w:rPr>
            </w:pPr>
            <w:r>
              <w:rPr>
                <w:rFonts w:eastAsia="Calibri"/>
                <w:bCs/>
                <w:color w:val="000000"/>
                <w:sz w:val="23"/>
                <w:szCs w:val="23"/>
                <w:lang w:eastAsia="en-US"/>
              </w:rPr>
              <w:t> </w:t>
            </w:r>
          </w:p>
        </w:tc>
        <w:tc>
          <w:tcPr>
            <w:tcW w:w="3688" w:type="pct"/>
            <w:gridSpan w:val="3"/>
            <w:tcBorders>
              <w:top w:val="single" w:sz="4" w:space="0" w:color="auto"/>
              <w:left w:val="single" w:sz="4" w:space="0" w:color="auto"/>
              <w:bottom w:val="single" w:sz="4" w:space="0" w:color="auto"/>
              <w:right w:val="single" w:sz="4" w:space="0" w:color="auto"/>
            </w:tcBorders>
            <w:vAlign w:val="center"/>
            <w:hideMark/>
          </w:tcPr>
          <w:p w:rsidR="008E7ED1" w:rsidRDefault="008E7ED1" w:rsidP="009C4BCA">
            <w:pPr>
              <w:spacing w:line="254" w:lineRule="auto"/>
              <w:rPr>
                <w:rFonts w:eastAsia="Calibri"/>
                <w:color w:val="000000"/>
                <w:sz w:val="23"/>
                <w:szCs w:val="23"/>
                <w:lang w:eastAsia="en-US"/>
              </w:rPr>
            </w:pPr>
            <w:r>
              <w:rPr>
                <w:rFonts w:eastAsia="Calibri"/>
                <w:color w:val="000000"/>
                <w:sz w:val="23"/>
                <w:szCs w:val="23"/>
                <w:lang w:eastAsia="en-US"/>
              </w:rPr>
              <w:t xml:space="preserve">до 1% от численности населения поселения, на территории которого </w:t>
            </w:r>
            <w:r>
              <w:rPr>
                <w:rFonts w:eastAsia="Calibri"/>
                <w:color w:val="000000"/>
                <w:sz w:val="23"/>
                <w:szCs w:val="23"/>
                <w:lang w:eastAsia="en-US"/>
              </w:rPr>
              <w:lastRenderedPageBreak/>
              <w:t>реализуется инициативный проект</w:t>
            </w:r>
          </w:p>
        </w:tc>
        <w:tc>
          <w:tcPr>
            <w:tcW w:w="705" w:type="pct"/>
            <w:tcBorders>
              <w:top w:val="single" w:sz="4" w:space="0" w:color="auto"/>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lastRenderedPageBreak/>
              <w:t>1</w:t>
            </w:r>
          </w:p>
        </w:tc>
      </w:tr>
      <w:tr w:rsidR="008E7ED1" w:rsidTr="002E02C3">
        <w:trPr>
          <w:trHeight w:val="375"/>
        </w:trPr>
        <w:tc>
          <w:tcPr>
            <w:tcW w:w="1935" w:type="pct"/>
            <w:gridSpan w:val="2"/>
            <w:tcBorders>
              <w:top w:val="single" w:sz="4" w:space="0" w:color="auto"/>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lastRenderedPageBreak/>
              <w:t>Итог «</w:t>
            </w:r>
            <w:r>
              <w:rPr>
                <w:rFonts w:eastAsia="Calibri"/>
                <w:bCs/>
                <w:color w:val="000000"/>
                <w:sz w:val="23"/>
                <w:szCs w:val="23"/>
                <w:lang w:eastAsia="en-US"/>
              </w:rPr>
              <w:t>Рейтинговые критерии»:</w:t>
            </w:r>
          </w:p>
        </w:tc>
        <w:tc>
          <w:tcPr>
            <w:tcW w:w="3065" w:type="pct"/>
            <w:gridSpan w:val="3"/>
            <w:tcBorders>
              <w:top w:val="single" w:sz="4" w:space="0" w:color="auto"/>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i/>
                <w:color w:val="000000"/>
                <w:sz w:val="23"/>
                <w:szCs w:val="23"/>
                <w:lang w:eastAsia="en-US"/>
              </w:rPr>
            </w:pPr>
            <w:r>
              <w:rPr>
                <w:rFonts w:eastAsia="Calibri"/>
                <w:i/>
                <w:color w:val="000000"/>
                <w:sz w:val="23"/>
                <w:szCs w:val="23"/>
                <w:lang w:eastAsia="en-US"/>
              </w:rPr>
              <w:t>сумма баллов, присвоенных инициативному проекту по каждому из критериев, входящих в группу «Критерии прохождения конкурсного отбора»</w:t>
            </w:r>
          </w:p>
        </w:tc>
      </w:tr>
      <w:tr w:rsidR="008E7ED1" w:rsidTr="002E02C3">
        <w:trPr>
          <w:trHeight w:val="375"/>
        </w:trPr>
        <w:tc>
          <w:tcPr>
            <w:tcW w:w="1935" w:type="pct"/>
            <w:gridSpan w:val="2"/>
            <w:tcBorders>
              <w:top w:val="single" w:sz="4" w:space="0" w:color="auto"/>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color w:val="000000"/>
                <w:sz w:val="23"/>
                <w:szCs w:val="23"/>
                <w:lang w:eastAsia="en-US"/>
              </w:rPr>
            </w:pPr>
            <w:r>
              <w:rPr>
                <w:rFonts w:eastAsia="Calibri"/>
                <w:color w:val="000000"/>
                <w:sz w:val="23"/>
                <w:szCs w:val="23"/>
                <w:lang w:eastAsia="en-US"/>
              </w:rPr>
              <w:t>Оценка инициативного проекта</w:t>
            </w:r>
          </w:p>
        </w:tc>
        <w:tc>
          <w:tcPr>
            <w:tcW w:w="3065" w:type="pct"/>
            <w:gridSpan w:val="3"/>
            <w:tcBorders>
              <w:top w:val="single" w:sz="4" w:space="0" w:color="auto"/>
              <w:left w:val="single" w:sz="4" w:space="0" w:color="auto"/>
              <w:bottom w:val="single" w:sz="4" w:space="0" w:color="auto"/>
              <w:right w:val="single" w:sz="4" w:space="0" w:color="auto"/>
            </w:tcBorders>
            <w:vAlign w:val="center"/>
            <w:hideMark/>
          </w:tcPr>
          <w:p w:rsidR="008E7ED1" w:rsidRDefault="008E7ED1" w:rsidP="009C4BCA">
            <w:pPr>
              <w:spacing w:line="254" w:lineRule="auto"/>
              <w:jc w:val="center"/>
              <w:rPr>
                <w:rFonts w:eastAsia="Calibri"/>
                <w:i/>
                <w:color w:val="000000"/>
                <w:sz w:val="23"/>
                <w:szCs w:val="23"/>
                <w:lang w:eastAsia="en-US"/>
              </w:rPr>
            </w:pPr>
            <w:r>
              <w:rPr>
                <w:rFonts w:eastAsia="Calibri"/>
                <w:i/>
                <w:color w:val="000000"/>
                <w:sz w:val="23"/>
                <w:szCs w:val="23"/>
                <w:lang w:eastAsia="en-US"/>
              </w:rPr>
              <w:t>итог «Критерии прохождения конкурсного отбора», итог «Рейтинговые критерии»</w:t>
            </w:r>
          </w:p>
        </w:tc>
      </w:tr>
    </w:tbl>
    <w:p w:rsidR="008E7ED1" w:rsidRDefault="008E7ED1" w:rsidP="007F47F3"/>
    <w:p w:rsidR="007F47F3" w:rsidRPr="00EB218F" w:rsidRDefault="007F47F3" w:rsidP="007F47F3">
      <w:pPr>
        <w:rPr>
          <w:sz w:val="28"/>
          <w:szCs w:val="28"/>
        </w:rPr>
      </w:pPr>
    </w:p>
    <w:p w:rsidR="00337BE4" w:rsidRPr="008C74AB" w:rsidRDefault="00337BE4" w:rsidP="008C74AB">
      <w:pPr>
        <w:spacing w:after="225"/>
        <w:jc w:val="both"/>
        <w:textAlignment w:val="baseline"/>
        <w:rPr>
          <w:color w:val="333333"/>
          <w:sz w:val="28"/>
          <w:szCs w:val="28"/>
        </w:rPr>
      </w:pPr>
    </w:p>
    <w:p w:rsidR="008C74AB" w:rsidRDefault="008C74AB" w:rsidP="008C74AB">
      <w:pPr>
        <w:spacing w:after="225"/>
        <w:jc w:val="both"/>
        <w:textAlignment w:val="baseline"/>
        <w:rPr>
          <w:color w:val="333333"/>
          <w:sz w:val="28"/>
          <w:szCs w:val="28"/>
        </w:rPr>
      </w:pPr>
    </w:p>
    <w:p w:rsidR="008933B3" w:rsidRDefault="008933B3" w:rsidP="008C74AB">
      <w:pPr>
        <w:spacing w:after="225"/>
        <w:jc w:val="both"/>
        <w:textAlignment w:val="baseline"/>
        <w:rPr>
          <w:color w:val="333333"/>
          <w:sz w:val="28"/>
          <w:szCs w:val="28"/>
        </w:rPr>
      </w:pPr>
    </w:p>
    <w:p w:rsidR="008933B3" w:rsidRDefault="008933B3" w:rsidP="008C74AB">
      <w:pPr>
        <w:spacing w:after="225"/>
        <w:jc w:val="both"/>
        <w:textAlignment w:val="baseline"/>
        <w:rPr>
          <w:color w:val="333333"/>
          <w:sz w:val="28"/>
          <w:szCs w:val="28"/>
        </w:rPr>
      </w:pPr>
    </w:p>
    <w:p w:rsidR="008933B3" w:rsidRDefault="008933B3" w:rsidP="008C74AB">
      <w:pPr>
        <w:spacing w:after="225"/>
        <w:jc w:val="both"/>
        <w:textAlignment w:val="baseline"/>
        <w:rPr>
          <w:color w:val="333333"/>
          <w:sz w:val="28"/>
          <w:szCs w:val="28"/>
        </w:rPr>
      </w:pPr>
    </w:p>
    <w:p w:rsidR="008933B3" w:rsidRDefault="008933B3" w:rsidP="008C74AB">
      <w:pPr>
        <w:spacing w:after="225"/>
        <w:jc w:val="both"/>
        <w:textAlignment w:val="baseline"/>
        <w:rPr>
          <w:color w:val="333333"/>
          <w:sz w:val="28"/>
          <w:szCs w:val="28"/>
        </w:rPr>
      </w:pPr>
    </w:p>
    <w:p w:rsidR="008933B3" w:rsidRPr="008C74AB" w:rsidRDefault="008933B3" w:rsidP="008C74AB">
      <w:pPr>
        <w:spacing w:after="225"/>
        <w:jc w:val="both"/>
        <w:textAlignment w:val="baseline"/>
        <w:rPr>
          <w:color w:val="333333"/>
          <w:sz w:val="28"/>
          <w:szCs w:val="28"/>
        </w:rPr>
      </w:pPr>
    </w:p>
    <w:p w:rsidR="006635C1" w:rsidRPr="009571D2" w:rsidRDefault="006635C1" w:rsidP="009571D2">
      <w:pPr>
        <w:spacing w:after="225"/>
        <w:textAlignment w:val="baseline"/>
        <w:rPr>
          <w:color w:val="333333"/>
          <w:sz w:val="28"/>
          <w:szCs w:val="28"/>
        </w:rPr>
      </w:pPr>
    </w:p>
    <w:p w:rsidR="009571D2" w:rsidRPr="00DB6818" w:rsidRDefault="009571D2" w:rsidP="009571D2">
      <w:pPr>
        <w:spacing w:after="225"/>
        <w:jc w:val="both"/>
        <w:textAlignment w:val="baseline"/>
        <w:rPr>
          <w:color w:val="333333"/>
          <w:sz w:val="28"/>
          <w:szCs w:val="28"/>
        </w:rPr>
      </w:pPr>
    </w:p>
    <w:p w:rsidR="00DB6818" w:rsidRPr="00A74661" w:rsidRDefault="00DB6818" w:rsidP="00EB218F">
      <w:pPr>
        <w:tabs>
          <w:tab w:val="left" w:pos="5940"/>
        </w:tabs>
        <w:jc w:val="right"/>
        <w:rPr>
          <w:bCs/>
          <w:sz w:val="28"/>
          <w:szCs w:val="28"/>
        </w:rPr>
      </w:pPr>
    </w:p>
    <w:sectPr w:rsidR="00DB6818" w:rsidRPr="00A74661" w:rsidSect="000C6198">
      <w:pgSz w:w="11906" w:h="16838"/>
      <w:pgMar w:top="1134" w:right="850" w:bottom="1134" w:left="1701" w:header="709" w:footer="709" w:gutter="0"/>
      <w:pgNumType w:start="1"/>
      <w:cols w:space="720"/>
      <w:docGrid w:linePitch="32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7193B"/>
    <w:multiLevelType w:val="multilevel"/>
    <w:tmpl w:val="59B031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97A41B6"/>
    <w:multiLevelType w:val="multilevel"/>
    <w:tmpl w:val="6C0EE6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EB43051"/>
    <w:multiLevelType w:val="hybridMultilevel"/>
    <w:tmpl w:val="BB36A3EE"/>
    <w:lvl w:ilvl="0" w:tplc="0419000F">
      <w:start w:val="1"/>
      <w:numFmt w:val="decimal"/>
      <w:lvlText w:val="%1."/>
      <w:lvlJc w:val="left"/>
      <w:pPr>
        <w:ind w:left="1965" w:hanging="360"/>
      </w:pPr>
    </w:lvl>
    <w:lvl w:ilvl="1" w:tplc="04190019" w:tentative="1">
      <w:start w:val="1"/>
      <w:numFmt w:val="lowerLetter"/>
      <w:lvlText w:val="%2."/>
      <w:lvlJc w:val="left"/>
      <w:pPr>
        <w:ind w:left="2685" w:hanging="360"/>
      </w:pPr>
    </w:lvl>
    <w:lvl w:ilvl="2" w:tplc="0419001B" w:tentative="1">
      <w:start w:val="1"/>
      <w:numFmt w:val="lowerRoman"/>
      <w:lvlText w:val="%3."/>
      <w:lvlJc w:val="right"/>
      <w:pPr>
        <w:ind w:left="3405" w:hanging="180"/>
      </w:pPr>
    </w:lvl>
    <w:lvl w:ilvl="3" w:tplc="0419000F" w:tentative="1">
      <w:start w:val="1"/>
      <w:numFmt w:val="decimal"/>
      <w:lvlText w:val="%4."/>
      <w:lvlJc w:val="left"/>
      <w:pPr>
        <w:ind w:left="4125" w:hanging="360"/>
      </w:pPr>
    </w:lvl>
    <w:lvl w:ilvl="4" w:tplc="04190019" w:tentative="1">
      <w:start w:val="1"/>
      <w:numFmt w:val="lowerLetter"/>
      <w:lvlText w:val="%5."/>
      <w:lvlJc w:val="left"/>
      <w:pPr>
        <w:ind w:left="4845" w:hanging="360"/>
      </w:pPr>
    </w:lvl>
    <w:lvl w:ilvl="5" w:tplc="0419001B" w:tentative="1">
      <w:start w:val="1"/>
      <w:numFmt w:val="lowerRoman"/>
      <w:lvlText w:val="%6."/>
      <w:lvlJc w:val="right"/>
      <w:pPr>
        <w:ind w:left="5565" w:hanging="180"/>
      </w:pPr>
    </w:lvl>
    <w:lvl w:ilvl="6" w:tplc="0419000F" w:tentative="1">
      <w:start w:val="1"/>
      <w:numFmt w:val="decimal"/>
      <w:lvlText w:val="%7."/>
      <w:lvlJc w:val="left"/>
      <w:pPr>
        <w:ind w:left="6285" w:hanging="360"/>
      </w:pPr>
    </w:lvl>
    <w:lvl w:ilvl="7" w:tplc="04190019" w:tentative="1">
      <w:start w:val="1"/>
      <w:numFmt w:val="lowerLetter"/>
      <w:lvlText w:val="%8."/>
      <w:lvlJc w:val="left"/>
      <w:pPr>
        <w:ind w:left="7005" w:hanging="360"/>
      </w:pPr>
    </w:lvl>
    <w:lvl w:ilvl="8" w:tplc="0419001B" w:tentative="1">
      <w:start w:val="1"/>
      <w:numFmt w:val="lowerRoman"/>
      <w:lvlText w:val="%9."/>
      <w:lvlJc w:val="right"/>
      <w:pPr>
        <w:ind w:left="7725" w:hanging="180"/>
      </w:pPr>
    </w:lvl>
  </w:abstractNum>
  <w:abstractNum w:abstractNumId="3">
    <w:nsid w:val="11342D9E"/>
    <w:multiLevelType w:val="multilevel"/>
    <w:tmpl w:val="A33A7D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46755B1"/>
    <w:multiLevelType w:val="multilevel"/>
    <w:tmpl w:val="3C4A6F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53839C1"/>
    <w:multiLevelType w:val="multilevel"/>
    <w:tmpl w:val="6DA4A0F2"/>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7DE50E9"/>
    <w:multiLevelType w:val="multilevel"/>
    <w:tmpl w:val="939C38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B025BE2"/>
    <w:multiLevelType w:val="multilevel"/>
    <w:tmpl w:val="84727A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54046C3"/>
    <w:multiLevelType w:val="multilevel"/>
    <w:tmpl w:val="AF6C52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E2B6671"/>
    <w:multiLevelType w:val="hybridMultilevel"/>
    <w:tmpl w:val="280CA6E2"/>
    <w:lvl w:ilvl="0" w:tplc="F192FF6A">
      <w:start w:val="1"/>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10">
    <w:nsid w:val="311657C6"/>
    <w:multiLevelType w:val="hybridMultilevel"/>
    <w:tmpl w:val="1FD0CA70"/>
    <w:lvl w:ilvl="0" w:tplc="0419000F">
      <w:start w:val="1"/>
      <w:numFmt w:val="decimal"/>
      <w:lvlText w:val="%1."/>
      <w:lvlJc w:val="left"/>
      <w:pPr>
        <w:ind w:left="1200" w:hanging="360"/>
      </w:p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1">
    <w:nsid w:val="328A0D04"/>
    <w:multiLevelType w:val="multilevel"/>
    <w:tmpl w:val="E42C0D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4363AAB"/>
    <w:multiLevelType w:val="hybridMultilevel"/>
    <w:tmpl w:val="C848E622"/>
    <w:lvl w:ilvl="0" w:tplc="0419000F">
      <w:start w:val="1"/>
      <w:numFmt w:val="decimal"/>
      <w:lvlText w:val="%1."/>
      <w:lvlJc w:val="left"/>
      <w:pPr>
        <w:ind w:left="1845" w:hanging="360"/>
      </w:pPr>
    </w:lvl>
    <w:lvl w:ilvl="1" w:tplc="04190019" w:tentative="1">
      <w:start w:val="1"/>
      <w:numFmt w:val="lowerLetter"/>
      <w:lvlText w:val="%2."/>
      <w:lvlJc w:val="left"/>
      <w:pPr>
        <w:ind w:left="2565" w:hanging="360"/>
      </w:pPr>
    </w:lvl>
    <w:lvl w:ilvl="2" w:tplc="0419001B" w:tentative="1">
      <w:start w:val="1"/>
      <w:numFmt w:val="lowerRoman"/>
      <w:lvlText w:val="%3."/>
      <w:lvlJc w:val="right"/>
      <w:pPr>
        <w:ind w:left="3285" w:hanging="180"/>
      </w:pPr>
    </w:lvl>
    <w:lvl w:ilvl="3" w:tplc="0419000F" w:tentative="1">
      <w:start w:val="1"/>
      <w:numFmt w:val="decimal"/>
      <w:lvlText w:val="%4."/>
      <w:lvlJc w:val="left"/>
      <w:pPr>
        <w:ind w:left="4005" w:hanging="360"/>
      </w:pPr>
    </w:lvl>
    <w:lvl w:ilvl="4" w:tplc="04190019" w:tentative="1">
      <w:start w:val="1"/>
      <w:numFmt w:val="lowerLetter"/>
      <w:lvlText w:val="%5."/>
      <w:lvlJc w:val="left"/>
      <w:pPr>
        <w:ind w:left="4725" w:hanging="360"/>
      </w:pPr>
    </w:lvl>
    <w:lvl w:ilvl="5" w:tplc="0419001B" w:tentative="1">
      <w:start w:val="1"/>
      <w:numFmt w:val="lowerRoman"/>
      <w:lvlText w:val="%6."/>
      <w:lvlJc w:val="right"/>
      <w:pPr>
        <w:ind w:left="5445" w:hanging="180"/>
      </w:pPr>
    </w:lvl>
    <w:lvl w:ilvl="6" w:tplc="0419000F" w:tentative="1">
      <w:start w:val="1"/>
      <w:numFmt w:val="decimal"/>
      <w:lvlText w:val="%7."/>
      <w:lvlJc w:val="left"/>
      <w:pPr>
        <w:ind w:left="6165" w:hanging="360"/>
      </w:pPr>
    </w:lvl>
    <w:lvl w:ilvl="7" w:tplc="04190019" w:tentative="1">
      <w:start w:val="1"/>
      <w:numFmt w:val="lowerLetter"/>
      <w:lvlText w:val="%8."/>
      <w:lvlJc w:val="left"/>
      <w:pPr>
        <w:ind w:left="6885" w:hanging="360"/>
      </w:pPr>
    </w:lvl>
    <w:lvl w:ilvl="8" w:tplc="0419001B" w:tentative="1">
      <w:start w:val="1"/>
      <w:numFmt w:val="lowerRoman"/>
      <w:lvlText w:val="%9."/>
      <w:lvlJc w:val="right"/>
      <w:pPr>
        <w:ind w:left="7605" w:hanging="180"/>
      </w:pPr>
    </w:lvl>
  </w:abstractNum>
  <w:abstractNum w:abstractNumId="13">
    <w:nsid w:val="349C7D27"/>
    <w:multiLevelType w:val="hybridMultilevel"/>
    <w:tmpl w:val="2B5015AC"/>
    <w:lvl w:ilvl="0" w:tplc="0419000F">
      <w:start w:val="1"/>
      <w:numFmt w:val="decimal"/>
      <w:lvlText w:val="%1."/>
      <w:lvlJc w:val="left"/>
      <w:pPr>
        <w:ind w:left="1545" w:hanging="360"/>
      </w:pPr>
    </w:lvl>
    <w:lvl w:ilvl="1" w:tplc="04190019" w:tentative="1">
      <w:start w:val="1"/>
      <w:numFmt w:val="lowerLetter"/>
      <w:lvlText w:val="%2."/>
      <w:lvlJc w:val="left"/>
      <w:pPr>
        <w:ind w:left="2265" w:hanging="360"/>
      </w:pPr>
    </w:lvl>
    <w:lvl w:ilvl="2" w:tplc="0419001B" w:tentative="1">
      <w:start w:val="1"/>
      <w:numFmt w:val="lowerRoman"/>
      <w:lvlText w:val="%3."/>
      <w:lvlJc w:val="right"/>
      <w:pPr>
        <w:ind w:left="2985" w:hanging="180"/>
      </w:pPr>
    </w:lvl>
    <w:lvl w:ilvl="3" w:tplc="0419000F" w:tentative="1">
      <w:start w:val="1"/>
      <w:numFmt w:val="decimal"/>
      <w:lvlText w:val="%4."/>
      <w:lvlJc w:val="left"/>
      <w:pPr>
        <w:ind w:left="3705" w:hanging="360"/>
      </w:pPr>
    </w:lvl>
    <w:lvl w:ilvl="4" w:tplc="04190019" w:tentative="1">
      <w:start w:val="1"/>
      <w:numFmt w:val="lowerLetter"/>
      <w:lvlText w:val="%5."/>
      <w:lvlJc w:val="left"/>
      <w:pPr>
        <w:ind w:left="4425" w:hanging="360"/>
      </w:pPr>
    </w:lvl>
    <w:lvl w:ilvl="5" w:tplc="0419001B" w:tentative="1">
      <w:start w:val="1"/>
      <w:numFmt w:val="lowerRoman"/>
      <w:lvlText w:val="%6."/>
      <w:lvlJc w:val="right"/>
      <w:pPr>
        <w:ind w:left="5145" w:hanging="180"/>
      </w:pPr>
    </w:lvl>
    <w:lvl w:ilvl="6" w:tplc="0419000F" w:tentative="1">
      <w:start w:val="1"/>
      <w:numFmt w:val="decimal"/>
      <w:lvlText w:val="%7."/>
      <w:lvlJc w:val="left"/>
      <w:pPr>
        <w:ind w:left="5865" w:hanging="360"/>
      </w:pPr>
    </w:lvl>
    <w:lvl w:ilvl="7" w:tplc="04190019" w:tentative="1">
      <w:start w:val="1"/>
      <w:numFmt w:val="lowerLetter"/>
      <w:lvlText w:val="%8."/>
      <w:lvlJc w:val="left"/>
      <w:pPr>
        <w:ind w:left="6585" w:hanging="360"/>
      </w:pPr>
    </w:lvl>
    <w:lvl w:ilvl="8" w:tplc="0419001B" w:tentative="1">
      <w:start w:val="1"/>
      <w:numFmt w:val="lowerRoman"/>
      <w:lvlText w:val="%9."/>
      <w:lvlJc w:val="right"/>
      <w:pPr>
        <w:ind w:left="7305" w:hanging="180"/>
      </w:pPr>
    </w:lvl>
  </w:abstractNum>
  <w:abstractNum w:abstractNumId="14">
    <w:nsid w:val="384205D9"/>
    <w:multiLevelType w:val="hybridMultilevel"/>
    <w:tmpl w:val="009EF7BE"/>
    <w:lvl w:ilvl="0" w:tplc="0419000F">
      <w:start w:val="1"/>
      <w:numFmt w:val="decimal"/>
      <w:lvlText w:val="%1."/>
      <w:lvlJc w:val="left"/>
      <w:pPr>
        <w:ind w:left="1275" w:hanging="360"/>
      </w:pPr>
    </w:lvl>
    <w:lvl w:ilvl="1" w:tplc="04190019" w:tentative="1">
      <w:start w:val="1"/>
      <w:numFmt w:val="lowerLetter"/>
      <w:lvlText w:val="%2."/>
      <w:lvlJc w:val="left"/>
      <w:pPr>
        <w:ind w:left="1995" w:hanging="360"/>
      </w:pPr>
    </w:lvl>
    <w:lvl w:ilvl="2" w:tplc="0419001B" w:tentative="1">
      <w:start w:val="1"/>
      <w:numFmt w:val="lowerRoman"/>
      <w:lvlText w:val="%3."/>
      <w:lvlJc w:val="right"/>
      <w:pPr>
        <w:ind w:left="2715" w:hanging="180"/>
      </w:pPr>
    </w:lvl>
    <w:lvl w:ilvl="3" w:tplc="0419000F" w:tentative="1">
      <w:start w:val="1"/>
      <w:numFmt w:val="decimal"/>
      <w:lvlText w:val="%4."/>
      <w:lvlJc w:val="left"/>
      <w:pPr>
        <w:ind w:left="3435" w:hanging="360"/>
      </w:pPr>
    </w:lvl>
    <w:lvl w:ilvl="4" w:tplc="04190019" w:tentative="1">
      <w:start w:val="1"/>
      <w:numFmt w:val="lowerLetter"/>
      <w:lvlText w:val="%5."/>
      <w:lvlJc w:val="left"/>
      <w:pPr>
        <w:ind w:left="4155" w:hanging="360"/>
      </w:pPr>
    </w:lvl>
    <w:lvl w:ilvl="5" w:tplc="0419001B" w:tentative="1">
      <w:start w:val="1"/>
      <w:numFmt w:val="lowerRoman"/>
      <w:lvlText w:val="%6."/>
      <w:lvlJc w:val="right"/>
      <w:pPr>
        <w:ind w:left="4875" w:hanging="180"/>
      </w:pPr>
    </w:lvl>
    <w:lvl w:ilvl="6" w:tplc="0419000F" w:tentative="1">
      <w:start w:val="1"/>
      <w:numFmt w:val="decimal"/>
      <w:lvlText w:val="%7."/>
      <w:lvlJc w:val="left"/>
      <w:pPr>
        <w:ind w:left="5595" w:hanging="360"/>
      </w:pPr>
    </w:lvl>
    <w:lvl w:ilvl="7" w:tplc="04190019" w:tentative="1">
      <w:start w:val="1"/>
      <w:numFmt w:val="lowerLetter"/>
      <w:lvlText w:val="%8."/>
      <w:lvlJc w:val="left"/>
      <w:pPr>
        <w:ind w:left="6315" w:hanging="360"/>
      </w:pPr>
    </w:lvl>
    <w:lvl w:ilvl="8" w:tplc="0419001B" w:tentative="1">
      <w:start w:val="1"/>
      <w:numFmt w:val="lowerRoman"/>
      <w:lvlText w:val="%9."/>
      <w:lvlJc w:val="right"/>
      <w:pPr>
        <w:ind w:left="7035" w:hanging="180"/>
      </w:pPr>
    </w:lvl>
  </w:abstractNum>
  <w:abstractNum w:abstractNumId="15">
    <w:nsid w:val="3B155CB2"/>
    <w:multiLevelType w:val="hybridMultilevel"/>
    <w:tmpl w:val="CAC0DB2A"/>
    <w:lvl w:ilvl="0" w:tplc="0419000F">
      <w:start w:val="1"/>
      <w:numFmt w:val="decimal"/>
      <w:lvlText w:val="%1."/>
      <w:lvlJc w:val="left"/>
      <w:pPr>
        <w:ind w:left="1845" w:hanging="360"/>
      </w:pPr>
    </w:lvl>
    <w:lvl w:ilvl="1" w:tplc="04190019" w:tentative="1">
      <w:start w:val="1"/>
      <w:numFmt w:val="lowerLetter"/>
      <w:lvlText w:val="%2."/>
      <w:lvlJc w:val="left"/>
      <w:pPr>
        <w:ind w:left="2565" w:hanging="360"/>
      </w:pPr>
    </w:lvl>
    <w:lvl w:ilvl="2" w:tplc="0419001B" w:tentative="1">
      <w:start w:val="1"/>
      <w:numFmt w:val="lowerRoman"/>
      <w:lvlText w:val="%3."/>
      <w:lvlJc w:val="right"/>
      <w:pPr>
        <w:ind w:left="3285" w:hanging="180"/>
      </w:pPr>
    </w:lvl>
    <w:lvl w:ilvl="3" w:tplc="0419000F" w:tentative="1">
      <w:start w:val="1"/>
      <w:numFmt w:val="decimal"/>
      <w:lvlText w:val="%4."/>
      <w:lvlJc w:val="left"/>
      <w:pPr>
        <w:ind w:left="4005" w:hanging="360"/>
      </w:pPr>
    </w:lvl>
    <w:lvl w:ilvl="4" w:tplc="04190019" w:tentative="1">
      <w:start w:val="1"/>
      <w:numFmt w:val="lowerLetter"/>
      <w:lvlText w:val="%5."/>
      <w:lvlJc w:val="left"/>
      <w:pPr>
        <w:ind w:left="4725" w:hanging="360"/>
      </w:pPr>
    </w:lvl>
    <w:lvl w:ilvl="5" w:tplc="0419001B" w:tentative="1">
      <w:start w:val="1"/>
      <w:numFmt w:val="lowerRoman"/>
      <w:lvlText w:val="%6."/>
      <w:lvlJc w:val="right"/>
      <w:pPr>
        <w:ind w:left="5445" w:hanging="180"/>
      </w:pPr>
    </w:lvl>
    <w:lvl w:ilvl="6" w:tplc="0419000F" w:tentative="1">
      <w:start w:val="1"/>
      <w:numFmt w:val="decimal"/>
      <w:lvlText w:val="%7."/>
      <w:lvlJc w:val="left"/>
      <w:pPr>
        <w:ind w:left="6165" w:hanging="360"/>
      </w:pPr>
    </w:lvl>
    <w:lvl w:ilvl="7" w:tplc="04190019" w:tentative="1">
      <w:start w:val="1"/>
      <w:numFmt w:val="lowerLetter"/>
      <w:lvlText w:val="%8."/>
      <w:lvlJc w:val="left"/>
      <w:pPr>
        <w:ind w:left="6885" w:hanging="360"/>
      </w:pPr>
    </w:lvl>
    <w:lvl w:ilvl="8" w:tplc="0419001B" w:tentative="1">
      <w:start w:val="1"/>
      <w:numFmt w:val="lowerRoman"/>
      <w:lvlText w:val="%9."/>
      <w:lvlJc w:val="right"/>
      <w:pPr>
        <w:ind w:left="7605" w:hanging="180"/>
      </w:pPr>
    </w:lvl>
  </w:abstractNum>
  <w:abstractNum w:abstractNumId="16">
    <w:nsid w:val="3F7B134B"/>
    <w:multiLevelType w:val="multilevel"/>
    <w:tmpl w:val="97982E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3305A24"/>
    <w:multiLevelType w:val="multilevel"/>
    <w:tmpl w:val="CFA469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9A0475F"/>
    <w:multiLevelType w:val="multilevel"/>
    <w:tmpl w:val="7E88AE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4534429"/>
    <w:multiLevelType w:val="hybridMultilevel"/>
    <w:tmpl w:val="36303804"/>
    <w:lvl w:ilvl="0" w:tplc="0419000F">
      <w:start w:val="1"/>
      <w:numFmt w:val="decimal"/>
      <w:lvlText w:val="%1."/>
      <w:lvlJc w:val="left"/>
      <w:pPr>
        <w:ind w:left="1905" w:hanging="360"/>
      </w:pPr>
    </w:lvl>
    <w:lvl w:ilvl="1" w:tplc="04190019" w:tentative="1">
      <w:start w:val="1"/>
      <w:numFmt w:val="lowerLetter"/>
      <w:lvlText w:val="%2."/>
      <w:lvlJc w:val="left"/>
      <w:pPr>
        <w:ind w:left="2625" w:hanging="360"/>
      </w:pPr>
    </w:lvl>
    <w:lvl w:ilvl="2" w:tplc="0419001B" w:tentative="1">
      <w:start w:val="1"/>
      <w:numFmt w:val="lowerRoman"/>
      <w:lvlText w:val="%3."/>
      <w:lvlJc w:val="right"/>
      <w:pPr>
        <w:ind w:left="3345" w:hanging="180"/>
      </w:pPr>
    </w:lvl>
    <w:lvl w:ilvl="3" w:tplc="0419000F" w:tentative="1">
      <w:start w:val="1"/>
      <w:numFmt w:val="decimal"/>
      <w:lvlText w:val="%4."/>
      <w:lvlJc w:val="left"/>
      <w:pPr>
        <w:ind w:left="4065" w:hanging="360"/>
      </w:pPr>
    </w:lvl>
    <w:lvl w:ilvl="4" w:tplc="04190019" w:tentative="1">
      <w:start w:val="1"/>
      <w:numFmt w:val="lowerLetter"/>
      <w:lvlText w:val="%5."/>
      <w:lvlJc w:val="left"/>
      <w:pPr>
        <w:ind w:left="4785" w:hanging="360"/>
      </w:pPr>
    </w:lvl>
    <w:lvl w:ilvl="5" w:tplc="0419001B" w:tentative="1">
      <w:start w:val="1"/>
      <w:numFmt w:val="lowerRoman"/>
      <w:lvlText w:val="%6."/>
      <w:lvlJc w:val="right"/>
      <w:pPr>
        <w:ind w:left="5505" w:hanging="180"/>
      </w:pPr>
    </w:lvl>
    <w:lvl w:ilvl="6" w:tplc="0419000F" w:tentative="1">
      <w:start w:val="1"/>
      <w:numFmt w:val="decimal"/>
      <w:lvlText w:val="%7."/>
      <w:lvlJc w:val="left"/>
      <w:pPr>
        <w:ind w:left="6225" w:hanging="360"/>
      </w:pPr>
    </w:lvl>
    <w:lvl w:ilvl="7" w:tplc="04190019" w:tentative="1">
      <w:start w:val="1"/>
      <w:numFmt w:val="lowerLetter"/>
      <w:lvlText w:val="%8."/>
      <w:lvlJc w:val="left"/>
      <w:pPr>
        <w:ind w:left="6945" w:hanging="360"/>
      </w:pPr>
    </w:lvl>
    <w:lvl w:ilvl="8" w:tplc="0419001B" w:tentative="1">
      <w:start w:val="1"/>
      <w:numFmt w:val="lowerRoman"/>
      <w:lvlText w:val="%9."/>
      <w:lvlJc w:val="right"/>
      <w:pPr>
        <w:ind w:left="7665" w:hanging="180"/>
      </w:pPr>
    </w:lvl>
  </w:abstractNum>
  <w:abstractNum w:abstractNumId="20">
    <w:nsid w:val="5B1C7B0F"/>
    <w:multiLevelType w:val="multilevel"/>
    <w:tmpl w:val="1012E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0001D77"/>
    <w:multiLevelType w:val="multilevel"/>
    <w:tmpl w:val="3FD8B9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6826761"/>
    <w:multiLevelType w:val="multilevel"/>
    <w:tmpl w:val="C0C865B6"/>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CC166C5"/>
    <w:multiLevelType w:val="hybridMultilevel"/>
    <w:tmpl w:val="C1EE3FBE"/>
    <w:lvl w:ilvl="0" w:tplc="B9E8B0EC">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24">
    <w:nsid w:val="6D1C24D4"/>
    <w:multiLevelType w:val="hybridMultilevel"/>
    <w:tmpl w:val="3CEC9D84"/>
    <w:lvl w:ilvl="0" w:tplc="0419000F">
      <w:start w:val="1"/>
      <w:numFmt w:val="decimal"/>
      <w:lvlText w:val="%1."/>
      <w:lvlJc w:val="left"/>
      <w:pPr>
        <w:ind w:left="1485" w:hanging="360"/>
      </w:p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abstractNum w:abstractNumId="25">
    <w:nsid w:val="6FDF139B"/>
    <w:multiLevelType w:val="hybridMultilevel"/>
    <w:tmpl w:val="B4B8981A"/>
    <w:lvl w:ilvl="0" w:tplc="0419000F">
      <w:start w:val="1"/>
      <w:numFmt w:val="decimal"/>
      <w:lvlText w:val="%1."/>
      <w:lvlJc w:val="left"/>
      <w:pPr>
        <w:ind w:left="1965" w:hanging="360"/>
      </w:pPr>
    </w:lvl>
    <w:lvl w:ilvl="1" w:tplc="04190019" w:tentative="1">
      <w:start w:val="1"/>
      <w:numFmt w:val="lowerLetter"/>
      <w:lvlText w:val="%2."/>
      <w:lvlJc w:val="left"/>
      <w:pPr>
        <w:ind w:left="2685" w:hanging="360"/>
      </w:pPr>
    </w:lvl>
    <w:lvl w:ilvl="2" w:tplc="0419001B" w:tentative="1">
      <w:start w:val="1"/>
      <w:numFmt w:val="lowerRoman"/>
      <w:lvlText w:val="%3."/>
      <w:lvlJc w:val="right"/>
      <w:pPr>
        <w:ind w:left="3405" w:hanging="180"/>
      </w:pPr>
    </w:lvl>
    <w:lvl w:ilvl="3" w:tplc="0419000F" w:tentative="1">
      <w:start w:val="1"/>
      <w:numFmt w:val="decimal"/>
      <w:lvlText w:val="%4."/>
      <w:lvlJc w:val="left"/>
      <w:pPr>
        <w:ind w:left="4125" w:hanging="360"/>
      </w:pPr>
    </w:lvl>
    <w:lvl w:ilvl="4" w:tplc="04190019" w:tentative="1">
      <w:start w:val="1"/>
      <w:numFmt w:val="lowerLetter"/>
      <w:lvlText w:val="%5."/>
      <w:lvlJc w:val="left"/>
      <w:pPr>
        <w:ind w:left="4845" w:hanging="360"/>
      </w:pPr>
    </w:lvl>
    <w:lvl w:ilvl="5" w:tplc="0419001B" w:tentative="1">
      <w:start w:val="1"/>
      <w:numFmt w:val="lowerRoman"/>
      <w:lvlText w:val="%6."/>
      <w:lvlJc w:val="right"/>
      <w:pPr>
        <w:ind w:left="5565" w:hanging="180"/>
      </w:pPr>
    </w:lvl>
    <w:lvl w:ilvl="6" w:tplc="0419000F" w:tentative="1">
      <w:start w:val="1"/>
      <w:numFmt w:val="decimal"/>
      <w:lvlText w:val="%7."/>
      <w:lvlJc w:val="left"/>
      <w:pPr>
        <w:ind w:left="6285" w:hanging="360"/>
      </w:pPr>
    </w:lvl>
    <w:lvl w:ilvl="7" w:tplc="04190019" w:tentative="1">
      <w:start w:val="1"/>
      <w:numFmt w:val="lowerLetter"/>
      <w:lvlText w:val="%8."/>
      <w:lvlJc w:val="left"/>
      <w:pPr>
        <w:ind w:left="7005" w:hanging="360"/>
      </w:pPr>
    </w:lvl>
    <w:lvl w:ilvl="8" w:tplc="0419001B" w:tentative="1">
      <w:start w:val="1"/>
      <w:numFmt w:val="lowerRoman"/>
      <w:lvlText w:val="%9."/>
      <w:lvlJc w:val="right"/>
      <w:pPr>
        <w:ind w:left="7725" w:hanging="180"/>
      </w:pPr>
    </w:lvl>
  </w:abstractNum>
  <w:abstractNum w:abstractNumId="26">
    <w:nsid w:val="73281E9A"/>
    <w:multiLevelType w:val="hybridMultilevel"/>
    <w:tmpl w:val="D4C07A76"/>
    <w:lvl w:ilvl="0" w:tplc="8F589364">
      <w:start w:val="1"/>
      <w:numFmt w:val="decimal"/>
      <w:lvlText w:val="%1."/>
      <w:lvlJc w:val="left"/>
      <w:pPr>
        <w:ind w:left="1005" w:hanging="360"/>
      </w:pPr>
      <w:rPr>
        <w:rFonts w:hint="default"/>
      </w:rPr>
    </w:lvl>
    <w:lvl w:ilvl="1" w:tplc="04190019" w:tentative="1">
      <w:start w:val="1"/>
      <w:numFmt w:val="lowerLetter"/>
      <w:lvlText w:val="%2."/>
      <w:lvlJc w:val="left"/>
      <w:pPr>
        <w:ind w:left="1725" w:hanging="360"/>
      </w:pPr>
    </w:lvl>
    <w:lvl w:ilvl="2" w:tplc="0419001B" w:tentative="1">
      <w:start w:val="1"/>
      <w:numFmt w:val="lowerRoman"/>
      <w:lvlText w:val="%3."/>
      <w:lvlJc w:val="right"/>
      <w:pPr>
        <w:ind w:left="2445" w:hanging="180"/>
      </w:pPr>
    </w:lvl>
    <w:lvl w:ilvl="3" w:tplc="0419000F" w:tentative="1">
      <w:start w:val="1"/>
      <w:numFmt w:val="decimal"/>
      <w:lvlText w:val="%4."/>
      <w:lvlJc w:val="left"/>
      <w:pPr>
        <w:ind w:left="3165" w:hanging="360"/>
      </w:pPr>
    </w:lvl>
    <w:lvl w:ilvl="4" w:tplc="04190019" w:tentative="1">
      <w:start w:val="1"/>
      <w:numFmt w:val="lowerLetter"/>
      <w:lvlText w:val="%5."/>
      <w:lvlJc w:val="left"/>
      <w:pPr>
        <w:ind w:left="3885" w:hanging="360"/>
      </w:pPr>
    </w:lvl>
    <w:lvl w:ilvl="5" w:tplc="0419001B" w:tentative="1">
      <w:start w:val="1"/>
      <w:numFmt w:val="lowerRoman"/>
      <w:lvlText w:val="%6."/>
      <w:lvlJc w:val="right"/>
      <w:pPr>
        <w:ind w:left="4605" w:hanging="180"/>
      </w:pPr>
    </w:lvl>
    <w:lvl w:ilvl="6" w:tplc="0419000F" w:tentative="1">
      <w:start w:val="1"/>
      <w:numFmt w:val="decimal"/>
      <w:lvlText w:val="%7."/>
      <w:lvlJc w:val="left"/>
      <w:pPr>
        <w:ind w:left="5325" w:hanging="360"/>
      </w:pPr>
    </w:lvl>
    <w:lvl w:ilvl="7" w:tplc="04190019" w:tentative="1">
      <w:start w:val="1"/>
      <w:numFmt w:val="lowerLetter"/>
      <w:lvlText w:val="%8."/>
      <w:lvlJc w:val="left"/>
      <w:pPr>
        <w:ind w:left="6045" w:hanging="360"/>
      </w:pPr>
    </w:lvl>
    <w:lvl w:ilvl="8" w:tplc="0419001B" w:tentative="1">
      <w:start w:val="1"/>
      <w:numFmt w:val="lowerRoman"/>
      <w:lvlText w:val="%9."/>
      <w:lvlJc w:val="right"/>
      <w:pPr>
        <w:ind w:left="6765" w:hanging="180"/>
      </w:pPr>
    </w:lvl>
  </w:abstractNum>
  <w:abstractNum w:abstractNumId="27">
    <w:nsid w:val="7F15217D"/>
    <w:multiLevelType w:val="multilevel"/>
    <w:tmpl w:val="E48A38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0"/>
  </w:num>
  <w:num w:numId="2">
    <w:abstractNumId w:val="5"/>
  </w:num>
  <w:num w:numId="3">
    <w:abstractNumId w:val="16"/>
  </w:num>
  <w:num w:numId="4">
    <w:abstractNumId w:val="27"/>
  </w:num>
  <w:num w:numId="5">
    <w:abstractNumId w:val="0"/>
  </w:num>
  <w:num w:numId="6">
    <w:abstractNumId w:val="3"/>
  </w:num>
  <w:num w:numId="7">
    <w:abstractNumId w:val="8"/>
  </w:num>
  <w:num w:numId="8">
    <w:abstractNumId w:val="4"/>
  </w:num>
  <w:num w:numId="9">
    <w:abstractNumId w:val="1"/>
  </w:num>
  <w:num w:numId="10">
    <w:abstractNumId w:val="7"/>
  </w:num>
  <w:num w:numId="11">
    <w:abstractNumId w:val="6"/>
  </w:num>
  <w:num w:numId="12">
    <w:abstractNumId w:val="21"/>
  </w:num>
  <w:num w:numId="13">
    <w:abstractNumId w:val="18"/>
  </w:num>
  <w:num w:numId="14">
    <w:abstractNumId w:val="11"/>
  </w:num>
  <w:num w:numId="15">
    <w:abstractNumId w:val="17"/>
  </w:num>
  <w:num w:numId="16">
    <w:abstractNumId w:val="22"/>
  </w:num>
  <w:num w:numId="17">
    <w:abstractNumId w:val="9"/>
  </w:num>
  <w:num w:numId="18">
    <w:abstractNumId w:val="26"/>
  </w:num>
  <w:num w:numId="19">
    <w:abstractNumId w:val="14"/>
  </w:num>
  <w:num w:numId="20">
    <w:abstractNumId w:val="23"/>
  </w:num>
  <w:num w:numId="21">
    <w:abstractNumId w:val="13"/>
  </w:num>
  <w:num w:numId="22">
    <w:abstractNumId w:val="10"/>
  </w:num>
  <w:num w:numId="23">
    <w:abstractNumId w:val="19"/>
  </w:num>
  <w:num w:numId="24">
    <w:abstractNumId w:val="25"/>
  </w:num>
  <w:num w:numId="25">
    <w:abstractNumId w:val="2"/>
  </w:num>
  <w:num w:numId="26">
    <w:abstractNumId w:val="24"/>
  </w:num>
  <w:num w:numId="27">
    <w:abstractNumId w:val="12"/>
  </w:num>
  <w:num w:numId="2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B218F"/>
    <w:rsid w:val="00020A2E"/>
    <w:rsid w:val="00071919"/>
    <w:rsid w:val="000933EB"/>
    <w:rsid w:val="000C6198"/>
    <w:rsid w:val="00166BF6"/>
    <w:rsid w:val="001B03AB"/>
    <w:rsid w:val="001E7FE0"/>
    <w:rsid w:val="001F23DB"/>
    <w:rsid w:val="0024162F"/>
    <w:rsid w:val="00266244"/>
    <w:rsid w:val="00297595"/>
    <w:rsid w:val="002A386A"/>
    <w:rsid w:val="002E02C3"/>
    <w:rsid w:val="002F45BF"/>
    <w:rsid w:val="0030273A"/>
    <w:rsid w:val="0030660D"/>
    <w:rsid w:val="00313F5F"/>
    <w:rsid w:val="00324B94"/>
    <w:rsid w:val="00334092"/>
    <w:rsid w:val="00335CD5"/>
    <w:rsid w:val="00337BE4"/>
    <w:rsid w:val="003E627D"/>
    <w:rsid w:val="00431D90"/>
    <w:rsid w:val="00470751"/>
    <w:rsid w:val="004A0C90"/>
    <w:rsid w:val="004A2AE2"/>
    <w:rsid w:val="00503D54"/>
    <w:rsid w:val="005370D8"/>
    <w:rsid w:val="005C4DEB"/>
    <w:rsid w:val="005C7932"/>
    <w:rsid w:val="005D3DBC"/>
    <w:rsid w:val="00631ED8"/>
    <w:rsid w:val="0063635E"/>
    <w:rsid w:val="006635C1"/>
    <w:rsid w:val="006E5554"/>
    <w:rsid w:val="0070589C"/>
    <w:rsid w:val="00736C59"/>
    <w:rsid w:val="00753712"/>
    <w:rsid w:val="00766F9D"/>
    <w:rsid w:val="00785261"/>
    <w:rsid w:val="007F47F3"/>
    <w:rsid w:val="00853AEE"/>
    <w:rsid w:val="008933B3"/>
    <w:rsid w:val="008A5BF1"/>
    <w:rsid w:val="008C74AB"/>
    <w:rsid w:val="008D2A14"/>
    <w:rsid w:val="008E7ED1"/>
    <w:rsid w:val="009571D2"/>
    <w:rsid w:val="009C4BCA"/>
    <w:rsid w:val="009D1BCB"/>
    <w:rsid w:val="00A375D9"/>
    <w:rsid w:val="00A41ADD"/>
    <w:rsid w:val="00A64906"/>
    <w:rsid w:val="00A7207A"/>
    <w:rsid w:val="00AA1167"/>
    <w:rsid w:val="00AA4241"/>
    <w:rsid w:val="00AE41D3"/>
    <w:rsid w:val="00B14201"/>
    <w:rsid w:val="00B268F7"/>
    <w:rsid w:val="00B34529"/>
    <w:rsid w:val="00B875F5"/>
    <w:rsid w:val="00BA60E8"/>
    <w:rsid w:val="00BC7C6F"/>
    <w:rsid w:val="00BE68D8"/>
    <w:rsid w:val="00CC2775"/>
    <w:rsid w:val="00CE0C39"/>
    <w:rsid w:val="00CE71EF"/>
    <w:rsid w:val="00DB6818"/>
    <w:rsid w:val="00DC391D"/>
    <w:rsid w:val="00DF2CA0"/>
    <w:rsid w:val="00E26602"/>
    <w:rsid w:val="00E8764F"/>
    <w:rsid w:val="00EB1014"/>
    <w:rsid w:val="00EB218F"/>
    <w:rsid w:val="00ED2FC3"/>
    <w:rsid w:val="00F222A3"/>
    <w:rsid w:val="00F52D60"/>
    <w:rsid w:val="00F70C70"/>
    <w:rsid w:val="00F7341D"/>
    <w:rsid w:val="00F87F1F"/>
    <w:rsid w:val="00FA7E30"/>
    <w:rsid w:val="00FC57A0"/>
    <w:rsid w:val="00FD20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218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2st">
    <w:name w:val="tex2st"/>
    <w:basedOn w:val="a"/>
    <w:uiPriority w:val="99"/>
    <w:rsid w:val="00EB218F"/>
    <w:pPr>
      <w:spacing w:before="100" w:beforeAutospacing="1" w:after="100" w:afterAutospacing="1"/>
    </w:pPr>
  </w:style>
  <w:style w:type="paragraph" w:customStyle="1" w:styleId="ConsPlusNormal">
    <w:name w:val="ConsPlusNormal"/>
    <w:rsid w:val="00EB218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Body Text"/>
    <w:basedOn w:val="a"/>
    <w:link w:val="a4"/>
    <w:rsid w:val="00EB218F"/>
    <w:pPr>
      <w:spacing w:after="120"/>
    </w:pPr>
    <w:rPr>
      <w:sz w:val="20"/>
      <w:szCs w:val="20"/>
    </w:rPr>
  </w:style>
  <w:style w:type="character" w:customStyle="1" w:styleId="a4">
    <w:name w:val="Основной текст Знак"/>
    <w:basedOn w:val="a0"/>
    <w:link w:val="a3"/>
    <w:rsid w:val="00EB218F"/>
    <w:rPr>
      <w:rFonts w:ascii="Times New Roman" w:eastAsia="Times New Roman" w:hAnsi="Times New Roman" w:cs="Times New Roman"/>
      <w:sz w:val="20"/>
      <w:szCs w:val="20"/>
      <w:lang w:eastAsia="ru-RU"/>
    </w:rPr>
  </w:style>
  <w:style w:type="paragraph" w:styleId="a5">
    <w:name w:val="List Paragraph"/>
    <w:basedOn w:val="a"/>
    <w:uiPriority w:val="34"/>
    <w:qFormat/>
    <w:rsid w:val="00BE68D8"/>
    <w:pPr>
      <w:ind w:left="720"/>
      <w:contextualSpacing/>
    </w:pPr>
  </w:style>
  <w:style w:type="paragraph" w:styleId="a6">
    <w:name w:val="header"/>
    <w:basedOn w:val="a"/>
    <w:link w:val="a7"/>
    <w:unhideWhenUsed/>
    <w:rsid w:val="00F222A3"/>
    <w:pPr>
      <w:tabs>
        <w:tab w:val="center" w:pos="4677"/>
        <w:tab w:val="right" w:pos="9355"/>
      </w:tabs>
    </w:pPr>
    <w:rPr>
      <w:rFonts w:asciiTheme="minorHAnsi" w:eastAsiaTheme="minorEastAsia" w:hAnsiTheme="minorHAnsi" w:cstheme="minorBidi"/>
      <w:sz w:val="22"/>
      <w:szCs w:val="22"/>
    </w:rPr>
  </w:style>
  <w:style w:type="character" w:customStyle="1" w:styleId="a7">
    <w:name w:val="Верхний колонтитул Знак"/>
    <w:basedOn w:val="a0"/>
    <w:link w:val="a6"/>
    <w:rsid w:val="00F222A3"/>
    <w:rPr>
      <w:rFonts w:eastAsiaTheme="minorEastAsia"/>
      <w:lang w:eastAsia="ru-RU"/>
    </w:rPr>
  </w:style>
  <w:style w:type="paragraph" w:styleId="a8">
    <w:name w:val="Normal (Web)"/>
    <w:basedOn w:val="a"/>
    <w:uiPriority w:val="99"/>
    <w:unhideWhenUsed/>
    <w:qFormat/>
    <w:rsid w:val="00F222A3"/>
    <w:pPr>
      <w:spacing w:before="100" w:beforeAutospacing="1" w:after="100" w:afterAutospacing="1"/>
    </w:pPr>
  </w:style>
  <w:style w:type="paragraph" w:styleId="a9">
    <w:name w:val="Balloon Text"/>
    <w:basedOn w:val="a"/>
    <w:link w:val="aa"/>
    <w:uiPriority w:val="99"/>
    <w:semiHidden/>
    <w:unhideWhenUsed/>
    <w:rsid w:val="00F222A3"/>
    <w:rPr>
      <w:rFonts w:ascii="Tahoma" w:hAnsi="Tahoma" w:cs="Tahoma"/>
      <w:sz w:val="16"/>
      <w:szCs w:val="16"/>
    </w:rPr>
  </w:style>
  <w:style w:type="character" w:customStyle="1" w:styleId="aa">
    <w:name w:val="Текст выноски Знак"/>
    <w:basedOn w:val="a0"/>
    <w:link w:val="a9"/>
    <w:uiPriority w:val="99"/>
    <w:semiHidden/>
    <w:rsid w:val="00F222A3"/>
    <w:rPr>
      <w:rFonts w:ascii="Tahoma" w:eastAsia="Times New Roman" w:hAnsi="Tahoma" w:cs="Tahoma"/>
      <w:sz w:val="16"/>
      <w:szCs w:val="16"/>
      <w:lang w:eastAsia="ru-RU"/>
    </w:rPr>
  </w:style>
  <w:style w:type="paragraph" w:styleId="ab">
    <w:name w:val="No Spacing"/>
    <w:uiPriority w:val="1"/>
    <w:qFormat/>
    <w:rsid w:val="00F222A3"/>
    <w:pPr>
      <w:spacing w:after="0" w:line="240" w:lineRule="auto"/>
    </w:pPr>
    <w:rPr>
      <w:rFonts w:ascii="Calibri" w:eastAsia="Times New Roman" w:hAnsi="Calibri" w:cs="Times New Roman"/>
      <w:lang w:eastAsia="ru-RU"/>
    </w:rPr>
  </w:style>
  <w:style w:type="character" w:styleId="ac">
    <w:name w:val="Hyperlink"/>
    <w:uiPriority w:val="99"/>
    <w:semiHidden/>
    <w:unhideWhenUsed/>
    <w:rsid w:val="00F222A3"/>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85BDD-3BE4-4E48-B01F-B353446AA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16</Pages>
  <Words>6122</Words>
  <Characters>34897</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User</cp:lastModifiedBy>
  <cp:revision>29</cp:revision>
  <cp:lastPrinted>2025-12-01T07:26:00Z</cp:lastPrinted>
  <dcterms:created xsi:type="dcterms:W3CDTF">2025-07-28T10:26:00Z</dcterms:created>
  <dcterms:modified xsi:type="dcterms:W3CDTF">2025-12-02T10:58:00Z</dcterms:modified>
</cp:coreProperties>
</file>